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гр. Владимчук О. В.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3C725B" w14:textId="77777777" w:rsidR="00C14CBA" w:rsidRPr="00C14CBA" w:rsidRDefault="00C14CBA" w:rsidP="00C14CBA">
      <w:pPr>
        <w:ind w:firstLine="720"/>
        <w:jc w:val="both"/>
        <w:rPr>
          <w:sz w:val="28"/>
          <w:szCs w:val="28"/>
        </w:rPr>
      </w:pPr>
      <w:r w:rsidRPr="00C14CBA">
        <w:rPr>
          <w:sz w:val="28"/>
          <w:szCs w:val="28"/>
        </w:rPr>
        <w:t xml:space="preserve">Розглянувши  заяву гр. Владимчук О.В. № 2096/04-20/35 від 04.10.2018 року про зарахування на квартирний  облік та списки для позачергового надання житла, керуючись  п.14, п.46 пп.5-1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84 від 09.10.2018 р.),   виконавчий комітет Винниківської міської ради - </w:t>
      </w:r>
    </w:p>
    <w:p w14:paraId="02FBCE66" w14:textId="77777777" w:rsidR="00C14CBA" w:rsidRPr="00C14CBA" w:rsidRDefault="00C14CBA" w:rsidP="00C14CBA">
      <w:pPr>
        <w:jc w:val="both"/>
        <w:rPr>
          <w:sz w:val="28"/>
          <w:szCs w:val="28"/>
        </w:rPr>
      </w:pPr>
    </w:p>
    <w:p w14:paraId="1129E185" w14:textId="029AD3F5" w:rsidR="00C14CBA" w:rsidRDefault="00C14CBA" w:rsidP="00C14CBA">
      <w:pPr>
        <w:jc w:val="center"/>
        <w:rPr>
          <w:sz w:val="28"/>
          <w:szCs w:val="28"/>
        </w:rPr>
      </w:pPr>
      <w:r w:rsidRPr="00C14CBA">
        <w:rPr>
          <w:sz w:val="28"/>
          <w:szCs w:val="28"/>
        </w:rPr>
        <w:t>В И Р І Ш И В :</w:t>
      </w:r>
    </w:p>
    <w:p w14:paraId="08C21A53" w14:textId="77777777" w:rsidR="00C14CBA" w:rsidRPr="00C14CBA" w:rsidRDefault="00C14CBA" w:rsidP="00C14CBA">
      <w:pPr>
        <w:jc w:val="center"/>
        <w:rPr>
          <w:sz w:val="28"/>
          <w:szCs w:val="28"/>
        </w:rPr>
      </w:pPr>
      <w:bookmarkStart w:id="1" w:name="_GoBack"/>
      <w:bookmarkEnd w:id="1"/>
    </w:p>
    <w:p w14:paraId="0EBD6338" w14:textId="77777777" w:rsidR="00C14CBA" w:rsidRPr="00C14CBA" w:rsidRDefault="00C14CBA" w:rsidP="00C14CBA">
      <w:pPr>
        <w:jc w:val="both"/>
        <w:rPr>
          <w:sz w:val="28"/>
          <w:szCs w:val="28"/>
        </w:rPr>
      </w:pPr>
      <w:r w:rsidRPr="00C14CBA">
        <w:rPr>
          <w:sz w:val="28"/>
          <w:szCs w:val="28"/>
        </w:rPr>
        <w:t>1.</w:t>
      </w:r>
      <w:r w:rsidRPr="00C14CBA">
        <w:rPr>
          <w:sz w:val="28"/>
          <w:szCs w:val="28"/>
        </w:rPr>
        <w:tab/>
        <w:t>Зарахувати на  квартирний  облік з включенням у списки для позачергового надання житла гр. Владимчук Олександр Валерійович, що  зареєстрований за адресою: м. Винники, вул. Галицька, 62.</w:t>
      </w:r>
    </w:p>
    <w:p w14:paraId="129412CB" w14:textId="77777777" w:rsidR="00C14CBA" w:rsidRPr="00C14CBA" w:rsidRDefault="00C14CBA" w:rsidP="00C14CBA">
      <w:pPr>
        <w:jc w:val="both"/>
        <w:rPr>
          <w:sz w:val="28"/>
          <w:szCs w:val="28"/>
        </w:rPr>
      </w:pPr>
      <w:r w:rsidRPr="00C14CBA">
        <w:rPr>
          <w:sz w:val="28"/>
          <w:szCs w:val="28"/>
        </w:rPr>
        <w:t xml:space="preserve">            Підстава : інвалід війни.  </w:t>
      </w:r>
    </w:p>
    <w:p w14:paraId="55A1B91B" w14:textId="77777777" w:rsidR="00C14CBA" w:rsidRPr="00C14CBA" w:rsidRDefault="00C14CBA" w:rsidP="00C14CBA">
      <w:pPr>
        <w:jc w:val="both"/>
        <w:rPr>
          <w:sz w:val="28"/>
          <w:szCs w:val="28"/>
        </w:rPr>
      </w:pPr>
      <w:r w:rsidRPr="00C14CBA">
        <w:rPr>
          <w:sz w:val="28"/>
          <w:szCs w:val="28"/>
        </w:rPr>
        <w:t>2.</w:t>
      </w:r>
      <w:r w:rsidRPr="00C14CBA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384725F6" w14:textId="77777777" w:rsidR="00C14CBA" w:rsidRPr="00C14CBA" w:rsidRDefault="00C14CBA" w:rsidP="00C14CBA">
      <w:pPr>
        <w:jc w:val="both"/>
        <w:rPr>
          <w:sz w:val="28"/>
          <w:szCs w:val="28"/>
        </w:rPr>
      </w:pPr>
      <w:r w:rsidRPr="00C14CBA">
        <w:rPr>
          <w:sz w:val="28"/>
          <w:szCs w:val="28"/>
        </w:rPr>
        <w:t xml:space="preserve"> </w:t>
      </w:r>
    </w:p>
    <w:p w14:paraId="1C883073" w14:textId="77777777" w:rsidR="00C14CBA" w:rsidRPr="00C14CBA" w:rsidRDefault="00C14CBA" w:rsidP="00C14CBA">
      <w:pPr>
        <w:rPr>
          <w:sz w:val="28"/>
          <w:szCs w:val="28"/>
        </w:rPr>
      </w:pPr>
    </w:p>
    <w:p w14:paraId="2FB77CB4" w14:textId="77777777" w:rsidR="00C14CBA" w:rsidRPr="00C14CBA" w:rsidRDefault="00C14CBA" w:rsidP="00C14CBA">
      <w:pPr>
        <w:rPr>
          <w:sz w:val="28"/>
          <w:szCs w:val="28"/>
        </w:rPr>
      </w:pPr>
    </w:p>
    <w:p w14:paraId="01C471E0" w14:textId="14790AAA" w:rsidR="00213958" w:rsidRPr="00C14CBA" w:rsidRDefault="00C14CBA" w:rsidP="00C14CBA">
      <w:pPr>
        <w:rPr>
          <w:sz w:val="28"/>
          <w:szCs w:val="28"/>
        </w:rPr>
      </w:pPr>
      <w:r w:rsidRPr="00C14CBA">
        <w:rPr>
          <w:sz w:val="28"/>
          <w:szCs w:val="28"/>
        </w:rPr>
        <w:t>Міський голова                                                                           В. Л.Квурт</w:t>
      </w:r>
    </w:p>
    <w:sectPr w:rsidR="00213958" w:rsidRPr="00C14CB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14938" w14:textId="77777777" w:rsidR="007A34C6" w:rsidRDefault="007A34C6">
      <w:r>
        <w:separator/>
      </w:r>
    </w:p>
  </w:endnote>
  <w:endnote w:type="continuationSeparator" w:id="0">
    <w:p w14:paraId="6967B6E7" w14:textId="77777777" w:rsidR="007A34C6" w:rsidRDefault="007A3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BDAD28" w14:textId="77777777" w:rsidR="007A34C6" w:rsidRDefault="007A34C6">
      <w:r>
        <w:separator/>
      </w:r>
    </w:p>
  </w:footnote>
  <w:footnote w:type="continuationSeparator" w:id="0">
    <w:p w14:paraId="2BB5062E" w14:textId="77777777" w:rsidR="007A34C6" w:rsidRDefault="007A34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4C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4CB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00CDE-C1AE-4F7C-A006-4C0433376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2024-04-25T11:23:00Z</dcterms:modified>
</cp:coreProperties>
</file>