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відновлення дії дозволу на розміщення зовнішньої реклами виданого ТзОВ  "Наша Справа Аутдор"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D8EFF9" w14:textId="77777777" w:rsidR="00F804F4" w:rsidRPr="00F804F4" w:rsidRDefault="00F804F4" w:rsidP="00F804F4">
      <w:pPr>
        <w:jc w:val="both"/>
        <w:rPr>
          <w:sz w:val="28"/>
          <w:szCs w:val="28"/>
        </w:rPr>
      </w:pPr>
      <w:r w:rsidRPr="00F804F4">
        <w:rPr>
          <w:sz w:val="28"/>
          <w:szCs w:val="28"/>
        </w:rPr>
        <w:t xml:space="preserve">              Розглянувши заяву вх № 2071/04-22/18 від 02.10.2018 р. Демянишин Д.В. про перенесення рекламної конструкції,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4A7AE9D0" w14:textId="77777777" w:rsidR="00F804F4" w:rsidRPr="00F804F4" w:rsidRDefault="00F804F4" w:rsidP="00F804F4">
      <w:pPr>
        <w:jc w:val="both"/>
        <w:rPr>
          <w:sz w:val="28"/>
          <w:szCs w:val="28"/>
        </w:rPr>
      </w:pPr>
    </w:p>
    <w:p w14:paraId="6868BFE7" w14:textId="3C802FDC" w:rsidR="00F804F4" w:rsidRDefault="00F804F4" w:rsidP="00F804F4">
      <w:pPr>
        <w:jc w:val="center"/>
        <w:rPr>
          <w:sz w:val="28"/>
          <w:szCs w:val="28"/>
        </w:rPr>
      </w:pPr>
      <w:r w:rsidRPr="00F804F4">
        <w:rPr>
          <w:sz w:val="28"/>
          <w:szCs w:val="28"/>
        </w:rPr>
        <w:t>В И Р І Ш И В :</w:t>
      </w:r>
    </w:p>
    <w:p w14:paraId="1CB8E118" w14:textId="77777777" w:rsidR="00F804F4" w:rsidRPr="00F804F4" w:rsidRDefault="00F804F4" w:rsidP="00F804F4">
      <w:pPr>
        <w:jc w:val="center"/>
        <w:rPr>
          <w:sz w:val="28"/>
          <w:szCs w:val="28"/>
        </w:rPr>
      </w:pPr>
    </w:p>
    <w:p w14:paraId="1596FDFA" w14:textId="77777777" w:rsidR="00F804F4" w:rsidRPr="00F804F4" w:rsidRDefault="00F804F4" w:rsidP="00F804F4">
      <w:pPr>
        <w:jc w:val="both"/>
        <w:rPr>
          <w:sz w:val="28"/>
          <w:szCs w:val="28"/>
        </w:rPr>
      </w:pPr>
      <w:r w:rsidRPr="00F804F4">
        <w:rPr>
          <w:sz w:val="28"/>
          <w:szCs w:val="28"/>
        </w:rPr>
        <w:t>1.</w:t>
      </w:r>
      <w:r w:rsidRPr="00F804F4">
        <w:rPr>
          <w:sz w:val="28"/>
          <w:szCs w:val="28"/>
        </w:rPr>
        <w:tab/>
        <w:t>Відновити дію дозволу на розміщення зовнішньої реклами № 3-06-14 від 01.07.2014р. виданого ТзОВ «Наша Справа Аутдор».</w:t>
      </w:r>
    </w:p>
    <w:p w14:paraId="5C9A195D" w14:textId="77777777" w:rsidR="00F804F4" w:rsidRPr="00F804F4" w:rsidRDefault="00F804F4" w:rsidP="00F804F4">
      <w:pPr>
        <w:jc w:val="both"/>
        <w:rPr>
          <w:sz w:val="28"/>
          <w:szCs w:val="28"/>
        </w:rPr>
      </w:pPr>
    </w:p>
    <w:p w14:paraId="1ECBF1CF" w14:textId="77777777" w:rsidR="00F804F4" w:rsidRPr="00F804F4" w:rsidRDefault="00F804F4" w:rsidP="00F804F4">
      <w:pPr>
        <w:jc w:val="both"/>
        <w:rPr>
          <w:sz w:val="28"/>
          <w:szCs w:val="28"/>
        </w:rPr>
      </w:pPr>
      <w:r w:rsidRPr="00F804F4">
        <w:rPr>
          <w:sz w:val="28"/>
          <w:szCs w:val="28"/>
        </w:rPr>
        <w:t>2.</w:t>
      </w:r>
      <w:r w:rsidRPr="00F804F4">
        <w:rPr>
          <w:sz w:val="28"/>
          <w:szCs w:val="28"/>
        </w:rPr>
        <w:tab/>
        <w:t>Внести зміни в дозвіл на розміщення зовнішньої реклами № 3-06-14 від 01.07.2014р. виданого ТзОВ «Наша Справа Аутдор» в пункт адреса місця розташування спеціальної конструкції зовнішньої реклами, а саме : м. Винники, вул. Галицька (білля моста об’їзної кільцевої дороги) змінити на м. Винники, вул. Галицька, 109а.</w:t>
      </w:r>
    </w:p>
    <w:p w14:paraId="110850B1" w14:textId="77777777" w:rsidR="00F804F4" w:rsidRPr="00F804F4" w:rsidRDefault="00F804F4" w:rsidP="00F804F4">
      <w:pPr>
        <w:jc w:val="both"/>
        <w:rPr>
          <w:sz w:val="28"/>
          <w:szCs w:val="28"/>
        </w:rPr>
      </w:pPr>
    </w:p>
    <w:p w14:paraId="070C5C83" w14:textId="77777777" w:rsidR="00F804F4" w:rsidRPr="00F804F4" w:rsidRDefault="00F804F4" w:rsidP="00F804F4">
      <w:pPr>
        <w:jc w:val="both"/>
        <w:rPr>
          <w:sz w:val="28"/>
          <w:szCs w:val="28"/>
        </w:rPr>
      </w:pPr>
      <w:r w:rsidRPr="00F804F4">
        <w:rPr>
          <w:sz w:val="28"/>
          <w:szCs w:val="28"/>
        </w:rPr>
        <w:t>3.</w:t>
      </w:r>
      <w:r w:rsidRPr="00F804F4">
        <w:rPr>
          <w:sz w:val="28"/>
          <w:szCs w:val="28"/>
        </w:rPr>
        <w:tab/>
        <w:t>Головному спеціалісту відділу комунального господарства підготувати додаткову угоду до договору тимчасового користування місцем, що перебуває в комунальній власності для розміщення спеціальних конструкцій зовнішньої реклами, який укладено відповідно до вищевказаного дозволу на розміщення зовнішньої реклами.</w:t>
      </w:r>
    </w:p>
    <w:p w14:paraId="0045C8A3" w14:textId="77777777" w:rsidR="00F804F4" w:rsidRPr="00F804F4" w:rsidRDefault="00F804F4" w:rsidP="00F804F4">
      <w:pPr>
        <w:jc w:val="both"/>
        <w:rPr>
          <w:sz w:val="28"/>
          <w:szCs w:val="28"/>
        </w:rPr>
      </w:pPr>
    </w:p>
    <w:p w14:paraId="6E99772D" w14:textId="7414FCCC" w:rsidR="00F804F4" w:rsidRPr="00F804F4" w:rsidRDefault="00F804F4" w:rsidP="00F804F4">
      <w:pPr>
        <w:jc w:val="both"/>
        <w:rPr>
          <w:sz w:val="28"/>
          <w:szCs w:val="28"/>
        </w:rPr>
      </w:pPr>
      <w:r w:rsidRPr="00F804F4">
        <w:rPr>
          <w:sz w:val="28"/>
          <w:szCs w:val="28"/>
        </w:rPr>
        <w:t xml:space="preserve">   4.   Контроль за виконанням даного рішення покласти на заступника міського голови з    питань  житлово-комунального господарства  та фінансової політики.</w:t>
      </w:r>
    </w:p>
    <w:p w14:paraId="107DFBC8" w14:textId="77777777" w:rsidR="00F804F4" w:rsidRPr="00F804F4" w:rsidRDefault="00F804F4" w:rsidP="00F804F4">
      <w:pPr>
        <w:jc w:val="both"/>
        <w:rPr>
          <w:sz w:val="28"/>
          <w:szCs w:val="28"/>
        </w:rPr>
      </w:pPr>
    </w:p>
    <w:p w14:paraId="4C30EC11" w14:textId="77777777" w:rsidR="00F804F4" w:rsidRPr="00F804F4" w:rsidRDefault="00F804F4" w:rsidP="00F804F4">
      <w:pPr>
        <w:jc w:val="both"/>
        <w:rPr>
          <w:sz w:val="28"/>
          <w:szCs w:val="28"/>
        </w:rPr>
      </w:pPr>
    </w:p>
    <w:p w14:paraId="01C471E0" w14:textId="64331CE3" w:rsidR="00213958" w:rsidRPr="006F2805" w:rsidRDefault="00F804F4" w:rsidP="00F804F4">
      <w:pPr>
        <w:jc w:val="both"/>
        <w:rPr>
          <w:sz w:val="28"/>
          <w:szCs w:val="28"/>
        </w:rPr>
      </w:pPr>
      <w:r w:rsidRPr="00F804F4">
        <w:rPr>
          <w:sz w:val="28"/>
          <w:szCs w:val="28"/>
        </w:rPr>
        <w:t xml:space="preserve">  Міський голова</w:t>
      </w:r>
      <w:r w:rsidRPr="00F804F4">
        <w:rPr>
          <w:sz w:val="28"/>
          <w:szCs w:val="28"/>
        </w:rPr>
        <w:tab/>
      </w:r>
      <w:r w:rsidRPr="00F804F4">
        <w:rPr>
          <w:sz w:val="28"/>
          <w:szCs w:val="28"/>
        </w:rPr>
        <w:tab/>
      </w:r>
      <w:r w:rsidRPr="00F804F4">
        <w:rPr>
          <w:sz w:val="28"/>
          <w:szCs w:val="28"/>
        </w:rPr>
        <w:tab/>
      </w:r>
      <w:r w:rsidRPr="00F804F4">
        <w:rPr>
          <w:sz w:val="28"/>
          <w:szCs w:val="28"/>
        </w:rPr>
        <w:tab/>
        <w:t xml:space="preserve">          </w:t>
      </w:r>
      <w:bookmarkStart w:id="1" w:name="_GoBack"/>
      <w:bookmarkEnd w:id="1"/>
      <w:r w:rsidRPr="00F804F4">
        <w:rPr>
          <w:sz w:val="28"/>
          <w:szCs w:val="28"/>
        </w:rPr>
        <w:t xml:space="preserve">       </w:t>
      </w:r>
      <w:r w:rsidRPr="00F804F4">
        <w:rPr>
          <w:sz w:val="28"/>
          <w:szCs w:val="28"/>
        </w:rPr>
        <w:tab/>
      </w:r>
      <w:r w:rsidRPr="00F804F4">
        <w:rPr>
          <w:sz w:val="28"/>
          <w:szCs w:val="28"/>
        </w:rPr>
        <w:tab/>
        <w:t xml:space="preserve">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D9ECA" w14:textId="77777777" w:rsidR="00BA5A77" w:rsidRDefault="00BA5A77">
      <w:r>
        <w:separator/>
      </w:r>
    </w:p>
  </w:endnote>
  <w:endnote w:type="continuationSeparator" w:id="0">
    <w:p w14:paraId="380E43D0" w14:textId="77777777" w:rsidR="00BA5A77" w:rsidRDefault="00BA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5644D" w14:textId="77777777" w:rsidR="00BA5A77" w:rsidRDefault="00BA5A77">
      <w:r>
        <w:separator/>
      </w:r>
    </w:p>
  </w:footnote>
  <w:footnote w:type="continuationSeparator" w:id="0">
    <w:p w14:paraId="287FC4E9" w14:textId="77777777" w:rsidR="00BA5A77" w:rsidRDefault="00BA5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A7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04F4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DEF4B-4E35-4F2A-9438-2B356BEA9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2024-04-25T11:28:00Z</dcterms:modified>
</cp:coreProperties>
</file>