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2 в буд. № 75  по вул. І.Франка у м. Винники гр. Владики О.М.,  Бушко М.Д., Владики С.І., Владики Н.І.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DDD2B6" w14:textId="7DCAE692" w:rsidR="00CE5B9A" w:rsidRPr="00CE5B9A" w:rsidRDefault="00CE5B9A" w:rsidP="006C048F">
      <w:pPr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Законом України «</w:t>
      </w:r>
      <w:r w:rsidRPr="00CE5B9A">
        <w:rPr>
          <w:sz w:val="28"/>
          <w:szCs w:val="28"/>
        </w:rPr>
        <w:t xml:space="preserve">Про приватизацію державного </w:t>
      </w:r>
      <w:r>
        <w:rPr>
          <w:sz w:val="28"/>
          <w:szCs w:val="28"/>
        </w:rPr>
        <w:t xml:space="preserve">житлового </w:t>
      </w:r>
      <w:r w:rsidRPr="00CE5B9A">
        <w:rPr>
          <w:sz w:val="28"/>
          <w:szCs w:val="28"/>
        </w:rPr>
        <w:t>фонду»,</w:t>
      </w:r>
    </w:p>
    <w:p w14:paraId="35363E02" w14:textId="5225A94B" w:rsidR="00CE5B9A" w:rsidRPr="00CE5B9A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 xml:space="preserve">розглянувши заяву гр. Владики О.М. №1.5/12В-1203 </w:t>
      </w:r>
      <w:r>
        <w:rPr>
          <w:sz w:val="28"/>
          <w:szCs w:val="28"/>
        </w:rPr>
        <w:t>від 21.10.2015 р. про приватизаці</w:t>
      </w:r>
      <w:r w:rsidRPr="00CE5B9A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квартири</w:t>
      </w:r>
      <w:r w:rsidR="006C048F">
        <w:rPr>
          <w:sz w:val="28"/>
          <w:szCs w:val="28"/>
        </w:rPr>
        <w:t xml:space="preserve"> №</w:t>
      </w:r>
      <w:r w:rsidRPr="00CE5B9A">
        <w:rPr>
          <w:sz w:val="28"/>
          <w:szCs w:val="28"/>
        </w:rPr>
        <w:t xml:space="preserve">2 </w:t>
      </w:r>
      <w:r w:rsidR="006C048F">
        <w:rPr>
          <w:sz w:val="28"/>
          <w:szCs w:val="28"/>
        </w:rPr>
        <w:t>в</w:t>
      </w:r>
      <w:r w:rsidRPr="00CE5B9A">
        <w:rPr>
          <w:sz w:val="28"/>
          <w:szCs w:val="28"/>
        </w:rPr>
        <w:t xml:space="preserve"> будинку</w:t>
      </w:r>
      <w:r w:rsidR="006C048F">
        <w:rPr>
          <w:sz w:val="28"/>
          <w:szCs w:val="28"/>
        </w:rPr>
        <w:t xml:space="preserve"> №75 по вул. І.Франка м</w:t>
      </w:r>
      <w:r w:rsidRPr="00CE5B9A">
        <w:rPr>
          <w:sz w:val="28"/>
          <w:szCs w:val="28"/>
        </w:rPr>
        <w:t>.</w:t>
      </w:r>
      <w:r w:rsidR="006C048F">
        <w:rPr>
          <w:sz w:val="28"/>
          <w:szCs w:val="28"/>
        </w:rPr>
        <w:t>Винники, з</w:t>
      </w:r>
      <w:r w:rsidRPr="00CE5B9A">
        <w:rPr>
          <w:sz w:val="28"/>
          <w:szCs w:val="28"/>
        </w:rPr>
        <w:t xml:space="preserve"> представленням необхідних</w:t>
      </w:r>
      <w:r w:rsidR="006C048F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 xml:space="preserve">документів, а саме технічний паспорт на </w:t>
      </w:r>
      <w:r w:rsidR="006C048F">
        <w:rPr>
          <w:sz w:val="28"/>
          <w:szCs w:val="28"/>
        </w:rPr>
        <w:t>квартиру, експлікація, довідка з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 xml:space="preserve"> місця</w:t>
      </w:r>
      <w:r w:rsidR="00842168">
        <w:rPr>
          <w:sz w:val="28"/>
          <w:szCs w:val="28"/>
        </w:rPr>
        <w:t xml:space="preserve"> </w:t>
      </w:r>
      <w:r w:rsidR="00842168" w:rsidRPr="00CE5B9A">
        <w:rPr>
          <w:sz w:val="28"/>
          <w:szCs w:val="28"/>
        </w:rPr>
        <w:t>проживання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про склад сім'ї та займані пр</w:t>
      </w:r>
      <w:r w:rsidR="00842168">
        <w:rPr>
          <w:sz w:val="28"/>
          <w:szCs w:val="28"/>
        </w:rPr>
        <w:t>иміщення, копії паспортів, копії</w:t>
      </w:r>
      <w:r w:rsidRPr="00CE5B9A">
        <w:rPr>
          <w:sz w:val="28"/>
          <w:szCs w:val="28"/>
        </w:rPr>
        <w:t xml:space="preserve"> ідентифікаційних кодів, копії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свідоцтв про народження, враховуючи позитивні висновки житлової комісії (протокол №41 від 21.10.2015р. ), виконавчий комітет Винниківської міської ради</w:t>
      </w:r>
    </w:p>
    <w:p w14:paraId="6A888A0D" w14:textId="77777777" w:rsidR="00842168" w:rsidRDefault="00842168" w:rsidP="006C048F">
      <w:pPr>
        <w:jc w:val="both"/>
        <w:rPr>
          <w:sz w:val="28"/>
          <w:szCs w:val="28"/>
        </w:rPr>
      </w:pPr>
    </w:p>
    <w:p w14:paraId="7CF5A79E" w14:textId="1324FA7A" w:rsidR="00CE5B9A" w:rsidRPr="00CE5B9A" w:rsidRDefault="00CE5B9A" w:rsidP="00842168">
      <w:pPr>
        <w:jc w:val="center"/>
        <w:rPr>
          <w:sz w:val="28"/>
          <w:szCs w:val="28"/>
        </w:rPr>
      </w:pPr>
      <w:r w:rsidRPr="00CE5B9A">
        <w:rPr>
          <w:sz w:val="28"/>
          <w:szCs w:val="28"/>
        </w:rPr>
        <w:t>ВИРІ</w:t>
      </w:r>
      <w:r w:rsidR="00842168">
        <w:rPr>
          <w:sz w:val="28"/>
          <w:szCs w:val="28"/>
        </w:rPr>
        <w:t>Ш</w:t>
      </w:r>
      <w:r w:rsidRPr="00CE5B9A">
        <w:rPr>
          <w:sz w:val="28"/>
          <w:szCs w:val="28"/>
        </w:rPr>
        <w:t>ИВ:</w:t>
      </w:r>
    </w:p>
    <w:p w14:paraId="6D1FF08D" w14:textId="77777777" w:rsidR="00842168" w:rsidRDefault="00842168" w:rsidP="006C048F">
      <w:pPr>
        <w:jc w:val="both"/>
        <w:rPr>
          <w:sz w:val="28"/>
          <w:szCs w:val="28"/>
        </w:rPr>
      </w:pPr>
    </w:p>
    <w:p w14:paraId="772C50E1" w14:textId="0CA9E76D" w:rsidR="00CE5B9A" w:rsidRPr="00CE5B9A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>1. Надати квартиру у приватну власність гр. Владика Оксані Михайлівні, Бушко</w:t>
      </w:r>
    </w:p>
    <w:p w14:paraId="7A27CAEF" w14:textId="77777777" w:rsidR="00CE5B9A" w:rsidRPr="00CE5B9A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>Михайлу Дмитровичу, Владика Назару Івановичу, Владика Софії Іванівні, що</w:t>
      </w:r>
    </w:p>
    <w:p w14:paraId="6594E24E" w14:textId="6C178748" w:rsidR="00CE5B9A" w:rsidRPr="00CE5B9A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>зареєстровані та проживають у кв.</w:t>
      </w:r>
      <w:r w:rsidR="00842168">
        <w:rPr>
          <w:sz w:val="28"/>
          <w:szCs w:val="28"/>
        </w:rPr>
        <w:t xml:space="preserve"> № 2 по вул. І. Франка, 75 в м.</w:t>
      </w:r>
      <w:r w:rsidRPr="00CE5B9A">
        <w:rPr>
          <w:sz w:val="28"/>
          <w:szCs w:val="28"/>
        </w:rPr>
        <w:t>Винники. Квартира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складається з 2-х кі</w:t>
      </w:r>
      <w:r w:rsidR="00842168">
        <w:rPr>
          <w:sz w:val="28"/>
          <w:szCs w:val="28"/>
        </w:rPr>
        <w:t>мнат, житловою площею 25,5 кв.м</w:t>
      </w:r>
      <w:r w:rsidRPr="00CE5B9A">
        <w:rPr>
          <w:sz w:val="28"/>
          <w:szCs w:val="28"/>
        </w:rPr>
        <w:t>, кухні площею 6.8 кв.м.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 xml:space="preserve">Загальна площа квартири складає 44,7 </w:t>
      </w:r>
      <w:r w:rsidR="00842168">
        <w:rPr>
          <w:sz w:val="28"/>
          <w:szCs w:val="28"/>
        </w:rPr>
        <w:t>кв.м</w:t>
      </w:r>
      <w:r w:rsidRPr="00CE5B9A">
        <w:rPr>
          <w:sz w:val="28"/>
          <w:szCs w:val="28"/>
        </w:rPr>
        <w:t>. Відновна вартість квартири становить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8,04 грн.</w:t>
      </w:r>
    </w:p>
    <w:p w14:paraId="1BBAA6F3" w14:textId="77777777" w:rsidR="00CE5B9A" w:rsidRPr="00CE5B9A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>2. Сума житлових чеків, яка підлягас видачі мешканцям —8,87 грн.</w:t>
      </w:r>
    </w:p>
    <w:p w14:paraId="3554FB29" w14:textId="02561CD3" w:rsidR="00CE5B9A" w:rsidRPr="00CE5B9A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>3. Власнику квартири зареєструвати свідоцтво про право власності на квартиру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в</w:t>
      </w:r>
      <w:r w:rsidR="00842168">
        <w:rPr>
          <w:sz w:val="28"/>
          <w:szCs w:val="28"/>
        </w:rPr>
        <w:t xml:space="preserve"> </w:t>
      </w:r>
      <w:r w:rsidRPr="00CE5B9A">
        <w:rPr>
          <w:sz w:val="28"/>
          <w:szCs w:val="28"/>
        </w:rPr>
        <w:t>Реєстраційній службі Львівського міського управління юстиції.</w:t>
      </w:r>
    </w:p>
    <w:p w14:paraId="5C8DF36B" w14:textId="77777777" w:rsidR="00842168" w:rsidRDefault="00842168" w:rsidP="006C048F">
      <w:pPr>
        <w:jc w:val="both"/>
        <w:rPr>
          <w:sz w:val="28"/>
          <w:szCs w:val="28"/>
        </w:rPr>
      </w:pPr>
    </w:p>
    <w:p w14:paraId="03B0D56C" w14:textId="77777777" w:rsidR="00842168" w:rsidRDefault="00842168" w:rsidP="006C048F">
      <w:pPr>
        <w:jc w:val="both"/>
        <w:rPr>
          <w:sz w:val="28"/>
          <w:szCs w:val="28"/>
        </w:rPr>
      </w:pPr>
    </w:p>
    <w:p w14:paraId="01C471E0" w14:textId="40F5D510" w:rsidR="00213958" w:rsidRPr="006F2805" w:rsidRDefault="00CE5B9A" w:rsidP="006C048F">
      <w:pPr>
        <w:jc w:val="both"/>
        <w:rPr>
          <w:sz w:val="28"/>
          <w:szCs w:val="28"/>
        </w:rPr>
      </w:pPr>
      <w:r w:rsidRPr="00CE5B9A">
        <w:rPr>
          <w:sz w:val="28"/>
          <w:szCs w:val="28"/>
        </w:rPr>
        <w:t>Міський голова</w:t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="00842168">
        <w:rPr>
          <w:sz w:val="28"/>
          <w:szCs w:val="28"/>
        </w:rPr>
        <w:tab/>
      </w:r>
      <w:r w:rsidRPr="00CE5B9A">
        <w:rPr>
          <w:sz w:val="28"/>
          <w:szCs w:val="28"/>
        </w:rPr>
        <w:t>С.</w:t>
      </w:r>
      <w:r w:rsidR="00842168">
        <w:rPr>
          <w:sz w:val="28"/>
          <w:szCs w:val="28"/>
        </w:rPr>
        <w:t>І</w:t>
      </w:r>
      <w:bookmarkStart w:id="1" w:name="_GoBack"/>
      <w:bookmarkEnd w:id="1"/>
      <w:r w:rsidRPr="00CE5B9A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52A2E" w14:textId="77777777" w:rsidR="00B46116" w:rsidRDefault="00B46116">
      <w:r>
        <w:separator/>
      </w:r>
    </w:p>
  </w:endnote>
  <w:endnote w:type="continuationSeparator" w:id="0">
    <w:p w14:paraId="05643FC3" w14:textId="77777777" w:rsidR="00B46116" w:rsidRDefault="00B46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22DDB" w14:textId="77777777" w:rsidR="00B46116" w:rsidRDefault="00B46116">
      <w:r>
        <w:separator/>
      </w:r>
    </w:p>
  </w:footnote>
  <w:footnote w:type="continuationSeparator" w:id="0">
    <w:p w14:paraId="64C8A06D" w14:textId="77777777" w:rsidR="00B46116" w:rsidRDefault="00B46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048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216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611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B9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7589D-C991-4D5D-9D7C-A4D1B96B9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104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2024-01-17T10:12:00Z</dcterms:modified>
</cp:coreProperties>
</file>