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трьохквартирному житловому будинку здійсненому на   земельний ділянці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77E59C" w14:textId="553CC4C6" w:rsidR="00877981" w:rsidRPr="00877981" w:rsidRDefault="00877981" w:rsidP="00877981">
      <w:pPr>
        <w:ind w:firstLine="720"/>
        <w:jc w:val="both"/>
        <w:rPr>
          <w:sz w:val="28"/>
          <w:szCs w:val="28"/>
        </w:rPr>
      </w:pPr>
      <w:r w:rsidRPr="00877981">
        <w:rPr>
          <w:sz w:val="28"/>
          <w:szCs w:val="28"/>
        </w:rPr>
        <w:t>Керуючись Законами України «Про місцеве самоврядування</w:t>
      </w:r>
      <w:r>
        <w:rPr>
          <w:sz w:val="28"/>
          <w:szCs w:val="28"/>
        </w:rPr>
        <w:t xml:space="preserve"> в </w:t>
      </w:r>
      <w:r w:rsidRPr="00877981">
        <w:rPr>
          <w:sz w:val="28"/>
          <w:szCs w:val="28"/>
        </w:rPr>
        <w:t>Україні», «Про</w:t>
      </w:r>
      <w:r>
        <w:rPr>
          <w:sz w:val="28"/>
          <w:szCs w:val="28"/>
        </w:rPr>
        <w:t xml:space="preserve"> регулювання містобуд</w:t>
      </w:r>
      <w:r w:rsidRPr="00877981">
        <w:rPr>
          <w:sz w:val="28"/>
          <w:szCs w:val="28"/>
        </w:rPr>
        <w:t xml:space="preserve">івної діяльності», «Про внесення </w:t>
      </w:r>
      <w:r>
        <w:rPr>
          <w:sz w:val="28"/>
          <w:szCs w:val="28"/>
        </w:rPr>
        <w:t>змін</w:t>
      </w:r>
      <w:r w:rsidRPr="00877981">
        <w:rPr>
          <w:sz w:val="28"/>
          <w:szCs w:val="28"/>
        </w:rPr>
        <w:t xml:space="preserve"> до Закону України «Про</w:t>
      </w:r>
      <w:r>
        <w:rPr>
          <w:sz w:val="28"/>
          <w:szCs w:val="28"/>
        </w:rPr>
        <w:t xml:space="preserve"> </w:t>
      </w:r>
      <w:r w:rsidRPr="00877981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877981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877981">
        <w:rPr>
          <w:sz w:val="28"/>
          <w:szCs w:val="28"/>
        </w:rPr>
        <w:t>до Постанови КМУ від 22.06.2011р. №703, розглянувши заяву гр.Наремби І.Б. беручи до</w:t>
      </w:r>
      <w:r>
        <w:rPr>
          <w:sz w:val="28"/>
          <w:szCs w:val="28"/>
        </w:rPr>
        <w:t xml:space="preserve"> </w:t>
      </w:r>
      <w:r w:rsidRPr="00877981">
        <w:rPr>
          <w:sz w:val="28"/>
          <w:szCs w:val="28"/>
        </w:rPr>
        <w:t>уваги 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877981">
        <w:rPr>
          <w:sz w:val="28"/>
          <w:szCs w:val="28"/>
        </w:rPr>
        <w:t>власності</w:t>
      </w:r>
      <w:r>
        <w:rPr>
          <w:sz w:val="28"/>
          <w:szCs w:val="28"/>
        </w:rPr>
        <w:t xml:space="preserve"> (серія ЕЕН 150112), Довідки ОКП</w:t>
      </w:r>
      <w:r w:rsidRPr="00877981">
        <w:rPr>
          <w:sz w:val="28"/>
          <w:szCs w:val="28"/>
        </w:rPr>
        <w:t xml:space="preserve"> ЛОР «БТІ та ЕО» N2/14936 від 19.10.2015p.</w:t>
      </w:r>
      <w:r>
        <w:rPr>
          <w:sz w:val="28"/>
          <w:szCs w:val="28"/>
        </w:rPr>
        <w:t xml:space="preserve">, </w:t>
      </w:r>
      <w:r w:rsidRPr="00877981">
        <w:rPr>
          <w:sz w:val="28"/>
          <w:szCs w:val="28"/>
        </w:rPr>
        <w:t>виконком Винниківської міської ради</w:t>
      </w:r>
    </w:p>
    <w:p w14:paraId="7BB09E89" w14:textId="1755B61A" w:rsidR="00877981" w:rsidRDefault="00877981" w:rsidP="00877981">
      <w:pPr>
        <w:jc w:val="center"/>
        <w:rPr>
          <w:sz w:val="28"/>
          <w:szCs w:val="28"/>
        </w:rPr>
      </w:pPr>
      <w:r w:rsidRPr="00877981">
        <w:rPr>
          <w:sz w:val="28"/>
          <w:szCs w:val="28"/>
        </w:rPr>
        <w:t>ВИРІШИВ:</w:t>
      </w:r>
    </w:p>
    <w:p w14:paraId="4E37B293" w14:textId="77777777" w:rsidR="00877981" w:rsidRPr="00877981" w:rsidRDefault="00877981" w:rsidP="00877981">
      <w:pPr>
        <w:jc w:val="center"/>
        <w:rPr>
          <w:sz w:val="28"/>
          <w:szCs w:val="28"/>
        </w:rPr>
      </w:pPr>
    </w:p>
    <w:p w14:paraId="1B9AE71E" w14:textId="3A8AA050" w:rsidR="00877981" w:rsidRPr="00877981" w:rsidRDefault="00877981" w:rsidP="00877981">
      <w:pPr>
        <w:jc w:val="both"/>
        <w:rPr>
          <w:sz w:val="28"/>
          <w:szCs w:val="28"/>
        </w:rPr>
      </w:pPr>
      <w:r w:rsidRPr="00877981">
        <w:rPr>
          <w:sz w:val="28"/>
          <w:szCs w:val="28"/>
        </w:rPr>
        <w:t>1. Новозбудованому трьохквартирному житловому будинку, здійсненому на</w:t>
      </w:r>
      <w:r>
        <w:rPr>
          <w:sz w:val="28"/>
          <w:szCs w:val="28"/>
        </w:rPr>
        <w:t xml:space="preserve"> </w:t>
      </w:r>
      <w:r w:rsidRPr="00877981">
        <w:rPr>
          <w:sz w:val="28"/>
          <w:szCs w:val="28"/>
        </w:rPr>
        <w:t>земельній ділянці по вул.Лисика (к/н 4610160300:04:003:0</w:t>
      </w:r>
      <w:r w:rsidR="00DF1F74">
        <w:rPr>
          <w:sz w:val="28"/>
          <w:szCs w:val="28"/>
        </w:rPr>
        <w:t>043) у</w:t>
      </w:r>
      <w:r w:rsidRPr="00877981">
        <w:rPr>
          <w:sz w:val="28"/>
          <w:szCs w:val="28"/>
        </w:rPr>
        <w:t xml:space="preserve"> м.Винники присвоїти</w:t>
      </w:r>
      <w:r w:rsidR="00DF1F74">
        <w:rPr>
          <w:sz w:val="28"/>
          <w:szCs w:val="28"/>
        </w:rPr>
        <w:t xml:space="preserve"> </w:t>
      </w:r>
      <w:r w:rsidRPr="00877981">
        <w:rPr>
          <w:sz w:val="28"/>
          <w:szCs w:val="28"/>
        </w:rPr>
        <w:t>поштову</w:t>
      </w:r>
      <w:r w:rsidR="00DF1F74">
        <w:rPr>
          <w:sz w:val="28"/>
          <w:szCs w:val="28"/>
        </w:rPr>
        <w:t xml:space="preserve"> адресу, а саме: вул. Лисика, 11 у м.</w:t>
      </w:r>
      <w:r w:rsidRPr="00877981">
        <w:rPr>
          <w:sz w:val="28"/>
          <w:szCs w:val="28"/>
        </w:rPr>
        <w:t>Винники.</w:t>
      </w:r>
    </w:p>
    <w:p w14:paraId="3A480404" w14:textId="77777777" w:rsidR="005D4FF3" w:rsidRDefault="005D4FF3" w:rsidP="00877981">
      <w:pPr>
        <w:jc w:val="both"/>
        <w:rPr>
          <w:sz w:val="28"/>
          <w:szCs w:val="28"/>
        </w:rPr>
      </w:pPr>
    </w:p>
    <w:p w14:paraId="53E8A3D2" w14:textId="77777777" w:rsidR="005D4FF3" w:rsidRDefault="005D4FF3" w:rsidP="00877981">
      <w:pPr>
        <w:jc w:val="both"/>
        <w:rPr>
          <w:sz w:val="28"/>
          <w:szCs w:val="28"/>
        </w:rPr>
      </w:pPr>
    </w:p>
    <w:p w14:paraId="01C471E0" w14:textId="5FA3BEDD" w:rsidR="00213958" w:rsidRPr="006F2805" w:rsidRDefault="00877981" w:rsidP="00877981">
      <w:pPr>
        <w:jc w:val="both"/>
        <w:rPr>
          <w:sz w:val="28"/>
          <w:szCs w:val="28"/>
        </w:rPr>
      </w:pPr>
      <w:r w:rsidRPr="00877981">
        <w:rPr>
          <w:sz w:val="28"/>
          <w:szCs w:val="28"/>
        </w:rPr>
        <w:t>Міський голова</w:t>
      </w:r>
      <w:r w:rsidR="005D4FF3">
        <w:rPr>
          <w:sz w:val="28"/>
          <w:szCs w:val="28"/>
        </w:rPr>
        <w:tab/>
      </w:r>
      <w:r w:rsidR="005D4FF3">
        <w:rPr>
          <w:sz w:val="28"/>
          <w:szCs w:val="28"/>
        </w:rPr>
        <w:tab/>
      </w:r>
      <w:r w:rsidR="005D4FF3">
        <w:rPr>
          <w:sz w:val="28"/>
          <w:szCs w:val="28"/>
        </w:rPr>
        <w:tab/>
      </w:r>
      <w:r w:rsidR="005D4FF3">
        <w:rPr>
          <w:sz w:val="28"/>
          <w:szCs w:val="28"/>
        </w:rPr>
        <w:tab/>
      </w:r>
      <w:bookmarkStart w:id="1" w:name="_GoBack"/>
      <w:bookmarkEnd w:id="1"/>
      <w:r w:rsidR="005D4FF3">
        <w:rPr>
          <w:sz w:val="28"/>
          <w:szCs w:val="28"/>
        </w:rPr>
        <w:tab/>
      </w:r>
      <w:r w:rsidR="005D4FF3">
        <w:rPr>
          <w:sz w:val="28"/>
          <w:szCs w:val="28"/>
        </w:rPr>
        <w:tab/>
      </w:r>
      <w:r w:rsidR="005D4FF3">
        <w:rPr>
          <w:sz w:val="28"/>
          <w:szCs w:val="28"/>
        </w:rPr>
        <w:tab/>
      </w:r>
      <w:r w:rsidR="005D4FF3">
        <w:rPr>
          <w:sz w:val="28"/>
          <w:szCs w:val="28"/>
        </w:rPr>
        <w:tab/>
      </w:r>
      <w:r w:rsidR="005D4FF3">
        <w:rPr>
          <w:sz w:val="28"/>
          <w:szCs w:val="28"/>
        </w:rPr>
        <w:tab/>
        <w:t>C.l.У</w:t>
      </w:r>
      <w:r w:rsidRPr="00877981">
        <w:rPr>
          <w:sz w:val="28"/>
          <w:szCs w:val="28"/>
        </w:rPr>
        <w:t>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62CEB" w14:textId="77777777" w:rsidR="00935214" w:rsidRDefault="00935214">
      <w:r>
        <w:separator/>
      </w:r>
    </w:p>
  </w:endnote>
  <w:endnote w:type="continuationSeparator" w:id="0">
    <w:p w14:paraId="329AC9DC" w14:textId="77777777" w:rsidR="00935214" w:rsidRDefault="009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E6921" w14:textId="77777777" w:rsidR="00935214" w:rsidRDefault="00935214">
      <w:r>
        <w:separator/>
      </w:r>
    </w:p>
  </w:footnote>
  <w:footnote w:type="continuationSeparator" w:id="0">
    <w:p w14:paraId="0BFD2C15" w14:textId="77777777" w:rsidR="00935214" w:rsidRDefault="00935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4FF3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7981"/>
    <w:rsid w:val="008824A2"/>
    <w:rsid w:val="008C6E6E"/>
    <w:rsid w:val="008E2971"/>
    <w:rsid w:val="009060A4"/>
    <w:rsid w:val="0093521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1F7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7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BACF5-7F0A-4BD8-A490-93AF25FE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103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2024-01-17T08:54:00Z</dcterms:modified>
</cp:coreProperties>
</file>