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доповнень в перелік адміністративних  послуг, які надаються Винниківською міською радою  та Виконавчим комітетом під час здійснення владних  (самоврядних) повноважень.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527E66" w14:textId="0F310C7B" w:rsidR="00FE140D" w:rsidRPr="00FE140D" w:rsidRDefault="00BD7B4E" w:rsidP="00FE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bookmarkStart w:id="1" w:name="_GoBack"/>
      <w:bookmarkEnd w:id="1"/>
      <w:r w:rsidR="00FE140D" w:rsidRPr="00FE140D">
        <w:rPr>
          <w:sz w:val="28"/>
          <w:szCs w:val="28"/>
        </w:rPr>
        <w:t>Керуючись Законом України “Про місцеве самоврядування в Україні</w:t>
      </w:r>
      <w:r w:rsidR="00FE140D">
        <w:rPr>
          <w:sz w:val="28"/>
          <w:szCs w:val="28"/>
        </w:rPr>
        <w:t>»,</w:t>
      </w:r>
      <w:r w:rsidR="00FE140D" w:rsidRPr="00FE140D">
        <w:rPr>
          <w:sz w:val="28"/>
          <w:szCs w:val="28"/>
        </w:rPr>
        <w:t xml:space="preserve"> Указом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Президента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України</w:t>
      </w:r>
      <w:r w:rsidR="00FE140D">
        <w:rPr>
          <w:sz w:val="28"/>
          <w:szCs w:val="28"/>
        </w:rPr>
        <w:t xml:space="preserve"> від </w:t>
      </w:r>
      <w:r w:rsidR="00FE140D" w:rsidRPr="00FE140D">
        <w:rPr>
          <w:sz w:val="28"/>
          <w:szCs w:val="28"/>
        </w:rPr>
        <w:t>З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липня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2009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року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№508</w:t>
      </w:r>
      <w:r w:rsidR="00FE140D">
        <w:rPr>
          <w:sz w:val="28"/>
          <w:szCs w:val="28"/>
        </w:rPr>
        <w:t>/</w:t>
      </w:r>
      <w:r w:rsidR="00FE140D" w:rsidRPr="00FE140D">
        <w:rPr>
          <w:sz w:val="28"/>
          <w:szCs w:val="28"/>
        </w:rPr>
        <w:t xml:space="preserve">2009 </w:t>
      </w:r>
      <w:r w:rsidR="00FE140D">
        <w:rPr>
          <w:sz w:val="28"/>
          <w:szCs w:val="28"/>
        </w:rPr>
        <w:t>«</w:t>
      </w:r>
      <w:r w:rsidR="00FE140D" w:rsidRPr="00FE140D">
        <w:rPr>
          <w:sz w:val="28"/>
          <w:szCs w:val="28"/>
        </w:rPr>
        <w:t>Про заходи із забезпечення додержання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 xml:space="preserve">прав </w:t>
      </w:r>
      <w:r w:rsidR="00FE140D">
        <w:rPr>
          <w:sz w:val="28"/>
          <w:szCs w:val="28"/>
        </w:rPr>
        <w:t>фізичних та</w:t>
      </w:r>
      <w:r w:rsidR="00FE140D" w:rsidRPr="00FE140D">
        <w:rPr>
          <w:sz w:val="28"/>
          <w:szCs w:val="28"/>
        </w:rPr>
        <w:t xml:space="preserve"> юридичних осіб щодо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одержання адмініст</w:t>
      </w:r>
      <w:r w:rsidR="00FE140D">
        <w:rPr>
          <w:sz w:val="28"/>
          <w:szCs w:val="28"/>
        </w:rPr>
        <w:t>ративних (державних)</w:t>
      </w:r>
      <w:r w:rsidR="00FE140D" w:rsidRPr="00FE140D">
        <w:rPr>
          <w:sz w:val="28"/>
          <w:szCs w:val="28"/>
        </w:rPr>
        <w:t xml:space="preserve"> послуг</w:t>
      </w:r>
      <w:r w:rsidR="00FE140D">
        <w:rPr>
          <w:sz w:val="28"/>
          <w:szCs w:val="28"/>
        </w:rPr>
        <w:t>»</w:t>
      </w:r>
      <w:r w:rsidR="00FE140D" w:rsidRPr="00FE140D">
        <w:rPr>
          <w:sz w:val="28"/>
          <w:szCs w:val="28"/>
        </w:rPr>
        <w:t xml:space="preserve"> п.7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Тимчасового порядку надання адміністративних послуг, затвердженого постановою Кабінету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Міністрів України від</w:t>
      </w:r>
      <w:r w:rsidR="00FE140D">
        <w:rPr>
          <w:sz w:val="28"/>
          <w:szCs w:val="28"/>
        </w:rPr>
        <w:t xml:space="preserve"> </w:t>
      </w:r>
      <w:r w:rsidR="00FE140D" w:rsidRPr="00FE140D">
        <w:rPr>
          <w:sz w:val="28"/>
          <w:szCs w:val="28"/>
        </w:rPr>
        <w:t>17.07.2009року №737, виконавчий к</w:t>
      </w:r>
      <w:r w:rsidR="00FE140D">
        <w:rPr>
          <w:sz w:val="28"/>
          <w:szCs w:val="28"/>
        </w:rPr>
        <w:t>омітет Винниківської міської рад</w:t>
      </w:r>
      <w:r w:rsidR="00FE140D" w:rsidRPr="00FE140D">
        <w:rPr>
          <w:sz w:val="28"/>
          <w:szCs w:val="28"/>
        </w:rPr>
        <w:t>и :</w:t>
      </w:r>
    </w:p>
    <w:p w14:paraId="12C7E3CD" w14:textId="2B48F49B" w:rsidR="00FE140D" w:rsidRDefault="00FE140D" w:rsidP="00FE140D">
      <w:pPr>
        <w:jc w:val="center"/>
        <w:rPr>
          <w:sz w:val="28"/>
          <w:szCs w:val="28"/>
        </w:rPr>
      </w:pPr>
      <w:r w:rsidRPr="00FE140D">
        <w:rPr>
          <w:sz w:val="28"/>
          <w:szCs w:val="28"/>
        </w:rPr>
        <w:t>ВИРІШИВ:</w:t>
      </w:r>
    </w:p>
    <w:p w14:paraId="28DCB4A1" w14:textId="77777777" w:rsidR="00FE140D" w:rsidRPr="00FE140D" w:rsidRDefault="00FE140D" w:rsidP="00FE140D">
      <w:pPr>
        <w:jc w:val="center"/>
        <w:rPr>
          <w:sz w:val="28"/>
          <w:szCs w:val="28"/>
        </w:rPr>
      </w:pPr>
    </w:p>
    <w:p w14:paraId="32816249" w14:textId="13BC4F41" w:rsidR="00FE140D" w:rsidRPr="00FE140D" w:rsidRDefault="00FE140D" w:rsidP="00FE140D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FE140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Внести доповнень в перелік адміністративних послуг, які надаються Винниківською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міською рад</w:t>
      </w:r>
      <w:r>
        <w:rPr>
          <w:sz w:val="28"/>
          <w:szCs w:val="28"/>
        </w:rPr>
        <w:t>о</w:t>
      </w:r>
      <w:r w:rsidRPr="00FE140D">
        <w:rPr>
          <w:sz w:val="28"/>
          <w:szCs w:val="28"/>
        </w:rPr>
        <w:t>ю та Виконавчим комітетом під час здійснення владних (самоврядних) та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делегованих повноважень органів місцевого самоврядування, а саме :</w:t>
      </w:r>
    </w:p>
    <w:p w14:paraId="44F2F75F" w14:textId="644E306E" w:rsidR="00FE140D" w:rsidRPr="00FE140D" w:rsidRDefault="00FE140D" w:rsidP="00FE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Pr="00FE140D">
        <w:rPr>
          <w:sz w:val="28"/>
          <w:szCs w:val="28"/>
        </w:rPr>
        <w:t>оформлення та видача або обмін паспорта громадянина України для виїзду за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кордон (у тому числі термінове оформлення );</w:t>
      </w:r>
    </w:p>
    <w:p w14:paraId="3808CC1B" w14:textId="577A198A" w:rsidR="00FE140D" w:rsidRPr="00FE140D" w:rsidRDefault="00FE140D" w:rsidP="00FE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Pr="00FE140D">
        <w:rPr>
          <w:sz w:val="28"/>
          <w:szCs w:val="28"/>
        </w:rPr>
        <w:t>оформлення та ви</w:t>
      </w:r>
      <w:r>
        <w:rPr>
          <w:sz w:val="28"/>
          <w:szCs w:val="28"/>
        </w:rPr>
        <w:t>дача проїзного документа дитини</w:t>
      </w:r>
      <w:r w:rsidRPr="00FE140D">
        <w:rPr>
          <w:sz w:val="28"/>
          <w:szCs w:val="28"/>
        </w:rPr>
        <w:t>;</w:t>
      </w:r>
    </w:p>
    <w:p w14:paraId="448B046C" w14:textId="2789F94C" w:rsidR="00FE140D" w:rsidRPr="00FE140D" w:rsidRDefault="00FE140D" w:rsidP="00FE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Pr="00FE140D">
        <w:rPr>
          <w:sz w:val="28"/>
          <w:szCs w:val="28"/>
        </w:rPr>
        <w:t>оформлення та видача паспорта громадянина України у разі обміну замість</w:t>
      </w:r>
    </w:p>
    <w:p w14:paraId="24356A32" w14:textId="77777777" w:rsidR="00FE140D" w:rsidRPr="00FE140D" w:rsidRDefault="00FE140D" w:rsidP="00FE140D">
      <w:pPr>
        <w:jc w:val="both"/>
        <w:rPr>
          <w:sz w:val="28"/>
          <w:szCs w:val="28"/>
        </w:rPr>
      </w:pPr>
      <w:r w:rsidRPr="00FE140D">
        <w:rPr>
          <w:sz w:val="28"/>
          <w:szCs w:val="28"/>
        </w:rPr>
        <w:t>пошкодженого, втраченого або викраденого;</w:t>
      </w:r>
    </w:p>
    <w:p w14:paraId="3037B42A" w14:textId="60CAB1A9" w:rsidR="00FE140D" w:rsidRPr="00FE140D" w:rsidRDefault="00FE140D" w:rsidP="00FE140D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FE140D">
        <w:rPr>
          <w:sz w:val="28"/>
          <w:szCs w:val="28"/>
        </w:rPr>
        <w:t>вклеювання до паспорта громадянина України фотокартки при досягнення</w:t>
      </w:r>
    </w:p>
    <w:p w14:paraId="64078B58" w14:textId="77777777" w:rsidR="00FE140D" w:rsidRPr="00FE140D" w:rsidRDefault="00FE140D" w:rsidP="00FE140D">
      <w:pPr>
        <w:jc w:val="both"/>
        <w:rPr>
          <w:sz w:val="28"/>
          <w:szCs w:val="28"/>
        </w:rPr>
      </w:pPr>
      <w:r w:rsidRPr="00FE140D">
        <w:rPr>
          <w:sz w:val="28"/>
          <w:szCs w:val="28"/>
        </w:rPr>
        <w:t>громадянином 25 і 1 45-річного віку;</w:t>
      </w:r>
    </w:p>
    <w:p w14:paraId="107991E1" w14:textId="55C2B899" w:rsidR="00FE140D" w:rsidRPr="00FE140D" w:rsidRDefault="00FE140D" w:rsidP="00FE140D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FE140D">
        <w:rPr>
          <w:sz w:val="28"/>
          <w:szCs w:val="28"/>
        </w:rPr>
        <w:t>реєстрація місця проживання особи;</w:t>
      </w:r>
    </w:p>
    <w:p w14:paraId="22DE0F3A" w14:textId="7C49AD9E" w:rsidR="00FE140D" w:rsidRPr="00FE140D" w:rsidRDefault="00FE140D" w:rsidP="00FE140D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FE140D">
        <w:rPr>
          <w:sz w:val="28"/>
          <w:szCs w:val="28"/>
        </w:rPr>
        <w:t>зняття з реєстрації місця проживання особи ;</w:t>
      </w:r>
    </w:p>
    <w:p w14:paraId="3BFAD72C" w14:textId="4DE1B592" w:rsidR="00FE140D" w:rsidRPr="00FE140D" w:rsidRDefault="00FE140D" w:rsidP="00FE140D">
      <w:pPr>
        <w:pStyle w:val="a8"/>
        <w:numPr>
          <w:ilvl w:val="0"/>
          <w:numId w:val="5"/>
        </w:numPr>
        <w:rPr>
          <w:sz w:val="28"/>
          <w:szCs w:val="28"/>
        </w:rPr>
      </w:pPr>
      <w:r w:rsidRPr="00FE140D">
        <w:rPr>
          <w:sz w:val="28"/>
          <w:szCs w:val="28"/>
        </w:rPr>
        <w:t>реєстрація місця перебування особи;</w:t>
      </w:r>
    </w:p>
    <w:p w14:paraId="04FE1459" w14:textId="64AD69F7" w:rsidR="00FE140D" w:rsidRPr="00FE140D" w:rsidRDefault="00FE140D" w:rsidP="00393B9A">
      <w:pPr>
        <w:pStyle w:val="a8"/>
        <w:numPr>
          <w:ilvl w:val="0"/>
          <w:numId w:val="5"/>
        </w:numPr>
        <w:rPr>
          <w:sz w:val="28"/>
          <w:szCs w:val="28"/>
        </w:rPr>
      </w:pPr>
      <w:r w:rsidRPr="00FE140D">
        <w:rPr>
          <w:sz w:val="28"/>
          <w:szCs w:val="28"/>
        </w:rPr>
        <w:lastRenderedPageBreak/>
        <w:t>оформлення та видача довідки про ресстрацію місця проживання або місця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перебування особи;</w:t>
      </w:r>
    </w:p>
    <w:p w14:paraId="225F4053" w14:textId="4B26EB11" w:rsidR="00FE140D" w:rsidRPr="00FE140D" w:rsidRDefault="00FE140D" w:rsidP="00FE140D">
      <w:pPr>
        <w:rPr>
          <w:sz w:val="28"/>
          <w:szCs w:val="28"/>
        </w:rPr>
      </w:pPr>
      <w:r>
        <w:rPr>
          <w:sz w:val="28"/>
          <w:szCs w:val="28"/>
        </w:rPr>
        <w:t xml:space="preserve">    -   </w:t>
      </w:r>
      <w:r w:rsidRPr="00FE140D">
        <w:rPr>
          <w:sz w:val="28"/>
          <w:szCs w:val="28"/>
        </w:rPr>
        <w:t>надання дозволу на виконання робіт.</w:t>
      </w:r>
    </w:p>
    <w:p w14:paraId="7AC81424" w14:textId="5BDCB717" w:rsidR="00FE140D" w:rsidRPr="00FE140D" w:rsidRDefault="00FE140D" w:rsidP="00FE140D">
      <w:pPr>
        <w:rPr>
          <w:sz w:val="28"/>
          <w:szCs w:val="28"/>
        </w:rPr>
      </w:pPr>
      <w:r w:rsidRPr="00FE140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Доручити</w:t>
      </w:r>
      <w:r>
        <w:rPr>
          <w:sz w:val="28"/>
          <w:szCs w:val="28"/>
        </w:rPr>
        <w:t xml:space="preserve"> ДП «Добробут», </w:t>
      </w:r>
      <w:r w:rsidRPr="00FE140D">
        <w:rPr>
          <w:sz w:val="28"/>
          <w:szCs w:val="28"/>
        </w:rPr>
        <w:t>МКП</w:t>
      </w:r>
      <w:r>
        <w:rPr>
          <w:sz w:val="28"/>
          <w:szCs w:val="28"/>
        </w:rPr>
        <w:t xml:space="preserve"> «</w:t>
      </w:r>
      <w:r w:rsidRPr="00FE140D">
        <w:rPr>
          <w:sz w:val="28"/>
          <w:szCs w:val="28"/>
        </w:rPr>
        <w:t>Винниківське</w:t>
      </w:r>
      <w:r>
        <w:rPr>
          <w:sz w:val="28"/>
          <w:szCs w:val="28"/>
        </w:rPr>
        <w:t>»</w:t>
      </w:r>
      <w:r w:rsidRPr="00FE140D">
        <w:rPr>
          <w:sz w:val="28"/>
          <w:szCs w:val="28"/>
        </w:rPr>
        <w:t xml:space="preserve"> здійснюватим надання</w:t>
      </w:r>
    </w:p>
    <w:p w14:paraId="68B9AF46" w14:textId="594C36BC" w:rsidR="00FE140D" w:rsidRPr="00FE140D" w:rsidRDefault="00FE140D" w:rsidP="00FE140D">
      <w:pPr>
        <w:rPr>
          <w:sz w:val="28"/>
          <w:szCs w:val="28"/>
        </w:rPr>
      </w:pPr>
      <w:r>
        <w:rPr>
          <w:sz w:val="28"/>
          <w:szCs w:val="28"/>
        </w:rPr>
        <w:t>ад</w:t>
      </w:r>
      <w:r w:rsidRPr="00FE140D">
        <w:rPr>
          <w:sz w:val="28"/>
          <w:szCs w:val="28"/>
        </w:rPr>
        <w:t>міністративних послуг</w:t>
      </w:r>
      <w:r>
        <w:rPr>
          <w:sz w:val="28"/>
          <w:szCs w:val="28"/>
        </w:rPr>
        <w:t>,</w:t>
      </w:r>
      <w:r w:rsidRPr="00FE140D">
        <w:rPr>
          <w:sz w:val="28"/>
          <w:szCs w:val="28"/>
        </w:rPr>
        <w:t xml:space="preserve"> зазначених у пункті першому даного рішення</w:t>
      </w:r>
    </w:p>
    <w:p w14:paraId="75931833" w14:textId="21F43FFF" w:rsidR="00FE140D" w:rsidRPr="00FE140D" w:rsidRDefault="00FE140D" w:rsidP="00FE140D">
      <w:pPr>
        <w:rPr>
          <w:sz w:val="28"/>
          <w:szCs w:val="28"/>
        </w:rPr>
      </w:pPr>
      <w:r>
        <w:rPr>
          <w:sz w:val="28"/>
          <w:szCs w:val="28"/>
        </w:rPr>
        <w:t>3. В.о головного</w:t>
      </w:r>
      <w:r w:rsidRPr="00FE140D">
        <w:rPr>
          <w:sz w:val="28"/>
          <w:szCs w:val="28"/>
        </w:rPr>
        <w:t xml:space="preserve"> редактора</w:t>
      </w:r>
      <w:r>
        <w:rPr>
          <w:sz w:val="28"/>
          <w:szCs w:val="28"/>
        </w:rPr>
        <w:t xml:space="preserve"> газети «</w:t>
      </w:r>
      <w:r w:rsidRPr="00FE140D">
        <w:rPr>
          <w:sz w:val="28"/>
          <w:szCs w:val="28"/>
        </w:rPr>
        <w:t>Винниківський вісник</w:t>
      </w:r>
      <w:r>
        <w:rPr>
          <w:sz w:val="28"/>
          <w:szCs w:val="28"/>
        </w:rPr>
        <w:t>»</w:t>
      </w:r>
      <w:r w:rsidRPr="00FE140D">
        <w:rPr>
          <w:sz w:val="28"/>
          <w:szCs w:val="28"/>
        </w:rPr>
        <w:t xml:space="preserve"> здійснити заходи, щодо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 xml:space="preserve">оприлюднення доповнення в </w:t>
      </w:r>
      <w:r>
        <w:rPr>
          <w:sz w:val="28"/>
          <w:szCs w:val="28"/>
        </w:rPr>
        <w:t xml:space="preserve">перелік адміністративних послуг, </w:t>
      </w:r>
      <w:r w:rsidRPr="00FE140D">
        <w:rPr>
          <w:sz w:val="28"/>
          <w:szCs w:val="28"/>
        </w:rPr>
        <w:t>які надаються Винниківською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міською радою та виконавчим комітетом.</w:t>
      </w:r>
    </w:p>
    <w:p w14:paraId="27144C8C" w14:textId="618C6A41" w:rsidR="00FE140D" w:rsidRDefault="00FE140D" w:rsidP="00FE140D">
      <w:pPr>
        <w:rPr>
          <w:sz w:val="28"/>
          <w:szCs w:val="28"/>
        </w:rPr>
      </w:pPr>
      <w:r w:rsidRPr="00FE140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FE140D">
        <w:rPr>
          <w:sz w:val="28"/>
          <w:szCs w:val="28"/>
        </w:rPr>
        <w:t>Контроль за виконанням даного рішення покласти на керуючого справами</w:t>
      </w:r>
      <w:r>
        <w:rPr>
          <w:sz w:val="28"/>
          <w:szCs w:val="28"/>
        </w:rPr>
        <w:t>.</w:t>
      </w:r>
    </w:p>
    <w:p w14:paraId="62D52477" w14:textId="25E4D5CE" w:rsidR="00FE140D" w:rsidRDefault="00FE140D" w:rsidP="00FE140D">
      <w:pPr>
        <w:rPr>
          <w:sz w:val="28"/>
          <w:szCs w:val="28"/>
        </w:rPr>
      </w:pPr>
    </w:p>
    <w:p w14:paraId="56EAFAE1" w14:textId="77777777" w:rsidR="00FE140D" w:rsidRPr="00FE140D" w:rsidRDefault="00FE140D" w:rsidP="00FE140D">
      <w:pPr>
        <w:rPr>
          <w:sz w:val="28"/>
          <w:szCs w:val="28"/>
        </w:rPr>
      </w:pPr>
    </w:p>
    <w:p w14:paraId="01C471E0" w14:textId="081FBA5D" w:rsidR="00213958" w:rsidRPr="006F2805" w:rsidRDefault="00FE140D" w:rsidP="00FE140D">
      <w:pPr>
        <w:rPr>
          <w:sz w:val="28"/>
          <w:szCs w:val="28"/>
        </w:rPr>
      </w:pPr>
      <w:r w:rsidRPr="00FE140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E140D">
        <w:rPr>
          <w:sz w:val="28"/>
          <w:szCs w:val="28"/>
        </w:rPr>
        <w:t>С.</w:t>
      </w:r>
      <w:r>
        <w:rPr>
          <w:sz w:val="28"/>
          <w:szCs w:val="28"/>
        </w:rPr>
        <w:t>І.</w:t>
      </w:r>
      <w:r w:rsidRPr="00FE140D">
        <w:rPr>
          <w:sz w:val="28"/>
          <w:szCs w:val="28"/>
        </w:rPr>
        <w:t>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A1056B" w14:textId="77777777" w:rsidR="00BF30F1" w:rsidRDefault="00BF30F1">
      <w:r>
        <w:separator/>
      </w:r>
    </w:p>
  </w:endnote>
  <w:endnote w:type="continuationSeparator" w:id="0">
    <w:p w14:paraId="2B90357F" w14:textId="77777777" w:rsidR="00BF30F1" w:rsidRDefault="00BF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EA67A" w14:textId="77777777" w:rsidR="00BF30F1" w:rsidRDefault="00BF30F1">
      <w:r>
        <w:separator/>
      </w:r>
    </w:p>
  </w:footnote>
  <w:footnote w:type="continuationSeparator" w:id="0">
    <w:p w14:paraId="54AB05EB" w14:textId="77777777" w:rsidR="00BF30F1" w:rsidRDefault="00BF3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6362"/>
    <w:multiLevelType w:val="hybridMultilevel"/>
    <w:tmpl w:val="CFEC2B68"/>
    <w:lvl w:ilvl="0" w:tplc="80A6E8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B0D5625"/>
    <w:multiLevelType w:val="hybridMultilevel"/>
    <w:tmpl w:val="E77E6348"/>
    <w:lvl w:ilvl="0" w:tplc="D58E4A26">
      <w:start w:val="1"/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 w15:restartNumberingAfterBreak="0">
    <w:nsid w:val="756B529F"/>
    <w:multiLevelType w:val="hybridMultilevel"/>
    <w:tmpl w:val="75023EEC"/>
    <w:lvl w:ilvl="0" w:tplc="680E6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0A2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7B4E"/>
    <w:rsid w:val="00BE7A3D"/>
    <w:rsid w:val="00BF085D"/>
    <w:rsid w:val="00BF30F1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6824-5FEF-4E75-8114-842782629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1422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2024-01-11T10:35:00Z</dcterms:modified>
</cp:coreProperties>
</file>