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0243314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5318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окремих поштових адрес  частинам індивідуального житлового будинку   по вул. Галицька, 91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3FB168" w14:textId="46B15397" w:rsidR="00C84F7D" w:rsidRPr="00C84F7D" w:rsidRDefault="00C84F7D" w:rsidP="00353182">
      <w:pPr>
        <w:ind w:firstLine="720"/>
        <w:jc w:val="both"/>
        <w:rPr>
          <w:sz w:val="28"/>
          <w:szCs w:val="28"/>
        </w:rPr>
      </w:pPr>
      <w:r w:rsidRPr="00C84F7D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де</w:t>
      </w:r>
      <w:r>
        <w:rPr>
          <w:sz w:val="28"/>
          <w:szCs w:val="28"/>
        </w:rPr>
        <w:t>ржавну реєстрацію речових прав т</w:t>
      </w:r>
      <w:r w:rsidRPr="00C84F7D">
        <w:rPr>
          <w:sz w:val="28"/>
          <w:szCs w:val="28"/>
        </w:rPr>
        <w:t>а</w:t>
      </w:r>
      <w:r>
        <w:rPr>
          <w:sz w:val="28"/>
          <w:szCs w:val="28"/>
        </w:rPr>
        <w:t xml:space="preserve"> їх обтяжень» від 11.02.2012p. №</w:t>
      </w:r>
      <w:r w:rsidRPr="00C84F7D">
        <w:rPr>
          <w:sz w:val="28"/>
          <w:szCs w:val="28"/>
        </w:rPr>
        <w:t>I878-VI, відповідно</w:t>
      </w:r>
      <w:r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 xml:space="preserve">до </w:t>
      </w:r>
      <w:r>
        <w:rPr>
          <w:sz w:val="28"/>
          <w:szCs w:val="28"/>
        </w:rPr>
        <w:t>Постанови КМУ від 22.06.2011p. №</w:t>
      </w:r>
      <w:r w:rsidRPr="00C84F7D">
        <w:rPr>
          <w:sz w:val="28"/>
          <w:szCs w:val="28"/>
        </w:rPr>
        <w:t>703</w:t>
      </w:r>
      <w:r>
        <w:rPr>
          <w:sz w:val="28"/>
          <w:szCs w:val="28"/>
        </w:rPr>
        <w:t>,</w:t>
      </w:r>
      <w:r w:rsidRPr="00C84F7D">
        <w:rPr>
          <w:sz w:val="28"/>
          <w:szCs w:val="28"/>
        </w:rPr>
        <w:t xml:space="preserve"> розглянувши заяву гр.Станкевич Ю.В., беручи</w:t>
      </w:r>
      <w:r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до уваги Державний Акт на право приватної власності на землю (серія ЛВ №60018004),</w:t>
      </w:r>
      <w:r w:rsidR="00353182">
        <w:rPr>
          <w:sz w:val="28"/>
          <w:szCs w:val="28"/>
          <w:lang w:val="en-US"/>
        </w:rPr>
        <w:t xml:space="preserve"> </w:t>
      </w:r>
      <w:r w:rsidRPr="00C84F7D">
        <w:rPr>
          <w:sz w:val="28"/>
          <w:szCs w:val="28"/>
        </w:rPr>
        <w:t>Реєстраційне посвідчення №249 від 17.05.1982р., Висновок ОКЛ ЛОР «БТІ та ЕО»</w:t>
      </w:r>
      <w:r w:rsidR="00353182">
        <w:rPr>
          <w:sz w:val="28"/>
          <w:szCs w:val="28"/>
          <w:lang w:val="en-US"/>
        </w:rPr>
        <w:t xml:space="preserve"> </w:t>
      </w:r>
      <w:r w:rsidRPr="00C84F7D">
        <w:rPr>
          <w:sz w:val="28"/>
          <w:szCs w:val="28"/>
        </w:rPr>
        <w:t>№3/8722 від 23.07.2015р. технічний паспорт, виконком Винниківської міської ради</w:t>
      </w:r>
    </w:p>
    <w:p w14:paraId="13E178C1" w14:textId="77777777" w:rsidR="00353182" w:rsidRDefault="00353182" w:rsidP="00C84F7D">
      <w:pPr>
        <w:jc w:val="both"/>
        <w:rPr>
          <w:sz w:val="28"/>
          <w:szCs w:val="28"/>
        </w:rPr>
      </w:pPr>
    </w:p>
    <w:p w14:paraId="45859FD9" w14:textId="4BE23172" w:rsidR="00C84F7D" w:rsidRDefault="00C84F7D" w:rsidP="00353182">
      <w:pPr>
        <w:jc w:val="center"/>
        <w:rPr>
          <w:sz w:val="28"/>
          <w:szCs w:val="28"/>
        </w:rPr>
      </w:pPr>
      <w:r w:rsidRPr="00C84F7D">
        <w:rPr>
          <w:sz w:val="28"/>
          <w:szCs w:val="28"/>
        </w:rPr>
        <w:t>ВИРІШИВ:</w:t>
      </w:r>
    </w:p>
    <w:p w14:paraId="3F8FB822" w14:textId="77777777" w:rsidR="00353182" w:rsidRPr="00C84F7D" w:rsidRDefault="00353182" w:rsidP="00353182">
      <w:pPr>
        <w:jc w:val="center"/>
        <w:rPr>
          <w:sz w:val="28"/>
          <w:szCs w:val="28"/>
        </w:rPr>
      </w:pPr>
    </w:p>
    <w:p w14:paraId="25BAD4D8" w14:textId="0227C7F8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1. Частині індивідуального житлового будинку по вул.Галицькій,91 у м.Винники, що</w:t>
      </w:r>
      <w:r w:rsidR="00353182">
        <w:rPr>
          <w:sz w:val="28"/>
          <w:szCs w:val="28"/>
          <w:lang w:val="en-US"/>
        </w:rPr>
        <w:t xml:space="preserve"> </w:t>
      </w:r>
      <w:r w:rsidRPr="00C84F7D">
        <w:rPr>
          <w:sz w:val="28"/>
          <w:szCs w:val="28"/>
        </w:rPr>
        <w:t>на прав</w:t>
      </w:r>
      <w:r w:rsidR="00353182">
        <w:rPr>
          <w:sz w:val="28"/>
          <w:szCs w:val="28"/>
        </w:rPr>
        <w:t>і власності за гр.Станкевич Юліє</w:t>
      </w:r>
      <w:r w:rsidRPr="00C84F7D">
        <w:rPr>
          <w:sz w:val="28"/>
          <w:szCs w:val="28"/>
        </w:rPr>
        <w:t>ю Василівною, присвоїти окрему поштову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адресу, а саме: вул.Галицька,91/1 м.Винники.</w:t>
      </w:r>
    </w:p>
    <w:p w14:paraId="329E6876" w14:textId="77D1BF3B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Квартира №1 по вул.Галицькій,91 у м.Винники складатиметься з 3-х житлових кімнат.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Загальна площа квартири становитиме — 104,80 кв.м. Житлова площа квартири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становитиме —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46,70 кв.м.</w:t>
      </w:r>
    </w:p>
    <w:p w14:paraId="2CEB29B3" w14:textId="15C886B0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2</w:t>
      </w:r>
      <w:r w:rsidR="00353182">
        <w:rPr>
          <w:sz w:val="28"/>
          <w:szCs w:val="28"/>
        </w:rPr>
        <w:t xml:space="preserve">. </w:t>
      </w:r>
      <w:r w:rsidRPr="00C84F7D">
        <w:rPr>
          <w:sz w:val="28"/>
          <w:szCs w:val="28"/>
        </w:rPr>
        <w:t>Частині індивідуального житлового будинку по вул.Галицькій,91 у м.Винники, що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на праві власності за гр. Станкевич Юлією Васи</w:t>
      </w:r>
      <w:r w:rsidR="00353182">
        <w:rPr>
          <w:sz w:val="28"/>
          <w:szCs w:val="28"/>
        </w:rPr>
        <w:t xml:space="preserve">лівною, присвоїти окрему поштову </w:t>
      </w:r>
      <w:r w:rsidRPr="00C84F7D">
        <w:rPr>
          <w:sz w:val="28"/>
          <w:szCs w:val="28"/>
        </w:rPr>
        <w:t xml:space="preserve">адресу, а саме: </w:t>
      </w:r>
      <w:r w:rsidR="00353182">
        <w:rPr>
          <w:sz w:val="28"/>
          <w:szCs w:val="28"/>
        </w:rPr>
        <w:t>вул.Галицька,91/2 м.Винники.</w:t>
      </w:r>
    </w:p>
    <w:p w14:paraId="4823F0F9" w14:textId="765011EF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Квартира №2 по ву</w:t>
      </w:r>
      <w:r w:rsidR="00353182">
        <w:rPr>
          <w:sz w:val="28"/>
          <w:szCs w:val="28"/>
        </w:rPr>
        <w:t>л.Галицькій,91 у м.Винники склад</w:t>
      </w:r>
      <w:r w:rsidRPr="00C84F7D">
        <w:rPr>
          <w:sz w:val="28"/>
          <w:szCs w:val="28"/>
        </w:rPr>
        <w:t>атиметься 3 2-х житлових кімнат.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Загальна площа квартири становитиме — 50,50 кв.м. Житлова площа квартири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 xml:space="preserve">становитиме -27,10 </w:t>
      </w:r>
      <w:r w:rsidR="00353182">
        <w:rPr>
          <w:sz w:val="28"/>
          <w:szCs w:val="28"/>
        </w:rPr>
        <w:t>кв.м.</w:t>
      </w:r>
    </w:p>
    <w:p w14:paraId="2DEEA503" w14:textId="6B11E619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3.</w:t>
      </w:r>
      <w:r w:rsidR="00353182">
        <w:rPr>
          <w:sz w:val="28"/>
          <w:szCs w:val="28"/>
        </w:rPr>
        <w:t xml:space="preserve"> </w:t>
      </w:r>
      <w:r w:rsidRPr="00C84F7D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373D2B93" w14:textId="77777777" w:rsidR="00C84F7D" w:rsidRPr="00C84F7D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голови.</w:t>
      </w:r>
    </w:p>
    <w:p w14:paraId="01C471E0" w14:textId="43DFF83E" w:rsidR="00213958" w:rsidRPr="006F2805" w:rsidRDefault="00C84F7D" w:rsidP="00C84F7D">
      <w:pPr>
        <w:jc w:val="both"/>
        <w:rPr>
          <w:sz w:val="28"/>
          <w:szCs w:val="28"/>
        </w:rPr>
      </w:pPr>
      <w:r w:rsidRPr="00C84F7D">
        <w:rPr>
          <w:sz w:val="28"/>
          <w:szCs w:val="28"/>
        </w:rPr>
        <w:t>Міський голова</w:t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</w:r>
      <w:r w:rsidR="00353182">
        <w:rPr>
          <w:sz w:val="28"/>
          <w:szCs w:val="28"/>
        </w:rPr>
        <w:tab/>
        <w:t>C.І</w:t>
      </w:r>
      <w:r w:rsidRPr="00C84F7D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134C5" w14:textId="77777777" w:rsidR="00764A45" w:rsidRDefault="00764A45">
      <w:r>
        <w:separator/>
      </w:r>
    </w:p>
  </w:endnote>
  <w:endnote w:type="continuationSeparator" w:id="0">
    <w:p w14:paraId="7E29DA71" w14:textId="77777777" w:rsidR="00764A45" w:rsidRDefault="0076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721B2" w14:textId="77777777" w:rsidR="00764A45" w:rsidRDefault="00764A45">
      <w:r>
        <w:separator/>
      </w:r>
    </w:p>
  </w:footnote>
  <w:footnote w:type="continuationSeparator" w:id="0">
    <w:p w14:paraId="26593F25" w14:textId="77777777" w:rsidR="00764A45" w:rsidRDefault="00764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318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437B"/>
    <w:rsid w:val="00764A4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4F7D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033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9E338-5144-4294-8CF2-4D50D30D6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98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2024-01-09T11:06:00Z</dcterms:modified>
</cp:coreProperties>
</file>