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поштових адрес частині житлового   будинку по вул. Крип'якевича, 11-а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A67E8A" w14:textId="77777777" w:rsidR="00F25909" w:rsidRPr="00F25909" w:rsidRDefault="00F25909" w:rsidP="00F25909">
      <w:pPr>
        <w:ind w:firstLine="720"/>
        <w:jc w:val="both"/>
        <w:rPr>
          <w:sz w:val="28"/>
          <w:szCs w:val="28"/>
        </w:rPr>
      </w:pPr>
      <w:r w:rsidRPr="00F2590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гр.Дмітрієва О.В. та гр.Медицького З.В., беручи до уваги Витяги з Державного реєстру речових прав на нерухоме майно про реєстрацію права власності (гр. Дмітрієв О.В. н.в. 26624440 від 06.07.2010р., гр. Медицький З.В. і.н.в. 47963774 від 19.11.2015р.),  виконавчий комітет Винниківської міської ради -</w:t>
      </w:r>
    </w:p>
    <w:p w14:paraId="495160EE" w14:textId="77777777" w:rsidR="00F25909" w:rsidRPr="00F25909" w:rsidRDefault="00F25909" w:rsidP="00F25909">
      <w:pPr>
        <w:jc w:val="both"/>
        <w:rPr>
          <w:sz w:val="28"/>
          <w:szCs w:val="28"/>
        </w:rPr>
      </w:pPr>
    </w:p>
    <w:p w14:paraId="52005A69" w14:textId="77777777" w:rsidR="00F25909" w:rsidRPr="00F25909" w:rsidRDefault="00F25909" w:rsidP="00F25909">
      <w:pPr>
        <w:jc w:val="center"/>
        <w:rPr>
          <w:sz w:val="28"/>
          <w:szCs w:val="28"/>
        </w:rPr>
      </w:pPr>
      <w:bookmarkStart w:id="1" w:name="_GoBack"/>
      <w:bookmarkEnd w:id="1"/>
      <w:r w:rsidRPr="00F25909">
        <w:rPr>
          <w:sz w:val="28"/>
          <w:szCs w:val="28"/>
        </w:rPr>
        <w:t>В И Р І Ш И В :</w:t>
      </w:r>
    </w:p>
    <w:p w14:paraId="729940B6" w14:textId="77777777" w:rsidR="00F25909" w:rsidRPr="00F25909" w:rsidRDefault="00F25909" w:rsidP="00F25909">
      <w:pPr>
        <w:jc w:val="both"/>
        <w:rPr>
          <w:sz w:val="28"/>
          <w:szCs w:val="28"/>
        </w:rPr>
      </w:pPr>
    </w:p>
    <w:p w14:paraId="7C548CC3" w14:textId="77777777" w:rsidR="00F25909" w:rsidRPr="00F25909" w:rsidRDefault="00F25909" w:rsidP="00F25909">
      <w:pPr>
        <w:jc w:val="both"/>
        <w:rPr>
          <w:sz w:val="28"/>
          <w:szCs w:val="28"/>
        </w:rPr>
      </w:pPr>
      <w:r w:rsidRPr="00F25909">
        <w:rPr>
          <w:sz w:val="28"/>
          <w:szCs w:val="28"/>
        </w:rPr>
        <w:t>1.  Частині житлового будинку (51/100) по вул.Крип’якевича,11-а у м.Винники, що на праві спільної часткової власності належить гр.Медицькому Зоряну Володимировичу присвоїти поштову адресу, а саме: вул.Крип’якевича, 11-а  у  м.Винники.</w:t>
      </w:r>
    </w:p>
    <w:p w14:paraId="52A8FE6A" w14:textId="77777777" w:rsidR="00F25909" w:rsidRPr="00F25909" w:rsidRDefault="00F25909" w:rsidP="00F25909">
      <w:pPr>
        <w:jc w:val="both"/>
        <w:rPr>
          <w:sz w:val="28"/>
          <w:szCs w:val="28"/>
        </w:rPr>
      </w:pPr>
      <w:r w:rsidRPr="00F25909">
        <w:rPr>
          <w:sz w:val="28"/>
          <w:szCs w:val="28"/>
        </w:rPr>
        <w:t xml:space="preserve">Будинок складатиметься з 4-х житлових кімнат. Загальна площа будинку становитиме – 92,7 кв.м., житлова площа будинку становитиме – 66,7 кв.м. </w:t>
      </w:r>
    </w:p>
    <w:p w14:paraId="3834FFCD" w14:textId="77777777" w:rsidR="00F25909" w:rsidRPr="00F25909" w:rsidRDefault="00F25909" w:rsidP="00F25909">
      <w:pPr>
        <w:jc w:val="both"/>
        <w:rPr>
          <w:sz w:val="28"/>
          <w:szCs w:val="28"/>
        </w:rPr>
      </w:pPr>
      <w:r w:rsidRPr="00F25909">
        <w:rPr>
          <w:sz w:val="28"/>
          <w:szCs w:val="28"/>
        </w:rPr>
        <w:t>Господарські будівлі і споруди: сарай «Д», «д», літгя кухня «Г», «г», погріб «Пг», «Г», вбиральня «У».</w:t>
      </w:r>
    </w:p>
    <w:p w14:paraId="64462666" w14:textId="77777777" w:rsidR="00F25909" w:rsidRPr="00F25909" w:rsidRDefault="00F25909" w:rsidP="00F25909">
      <w:pPr>
        <w:jc w:val="both"/>
        <w:rPr>
          <w:sz w:val="28"/>
          <w:szCs w:val="28"/>
        </w:rPr>
      </w:pPr>
      <w:r w:rsidRPr="00F25909">
        <w:rPr>
          <w:sz w:val="28"/>
          <w:szCs w:val="28"/>
        </w:rPr>
        <w:lastRenderedPageBreak/>
        <w:t>2.  Частині житлового будинку (49/100) по вул.Крип’якевича, 11-а у м.Винники, що на праві спільної часткової власності належить гр.Дмітрієву Олегу Володимировичу присвоїти поштову адресу, а саме: вул.Крип’якевича, 11-б  у  м.Винники.</w:t>
      </w:r>
    </w:p>
    <w:p w14:paraId="723C0978" w14:textId="77777777" w:rsidR="00F25909" w:rsidRPr="00F25909" w:rsidRDefault="00F25909" w:rsidP="00F25909">
      <w:pPr>
        <w:jc w:val="both"/>
        <w:rPr>
          <w:sz w:val="28"/>
          <w:szCs w:val="28"/>
        </w:rPr>
      </w:pPr>
      <w:r w:rsidRPr="00F25909">
        <w:rPr>
          <w:sz w:val="28"/>
          <w:szCs w:val="28"/>
        </w:rPr>
        <w:t xml:space="preserve">Будинок складатиметься з 4-х житлових кімнат. Загальна площа будинку становитиме – 101,4 кв.м., житлова площа будинку становитиме – 69,6 кв.м. </w:t>
      </w:r>
    </w:p>
    <w:p w14:paraId="04442873" w14:textId="77777777" w:rsidR="00F25909" w:rsidRPr="00F25909" w:rsidRDefault="00F25909" w:rsidP="00F25909">
      <w:pPr>
        <w:jc w:val="both"/>
        <w:rPr>
          <w:sz w:val="28"/>
          <w:szCs w:val="28"/>
        </w:rPr>
      </w:pPr>
      <w:r w:rsidRPr="00F25909">
        <w:rPr>
          <w:sz w:val="28"/>
          <w:szCs w:val="28"/>
        </w:rPr>
        <w:t>Господарські будівлі і споруди: сарай «Б», погріб «Пг», «Г».</w:t>
      </w:r>
    </w:p>
    <w:p w14:paraId="45D06DF6" w14:textId="77777777" w:rsidR="00F25909" w:rsidRPr="00F25909" w:rsidRDefault="00F25909" w:rsidP="00F25909">
      <w:pPr>
        <w:jc w:val="both"/>
        <w:rPr>
          <w:sz w:val="28"/>
          <w:szCs w:val="28"/>
        </w:rPr>
      </w:pPr>
      <w:r w:rsidRPr="00F25909">
        <w:rPr>
          <w:sz w:val="28"/>
          <w:szCs w:val="28"/>
        </w:rPr>
        <w:t>3.</w:t>
      </w:r>
      <w:r w:rsidRPr="00F2590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175A52" w14:textId="77777777" w:rsidR="00F25909" w:rsidRPr="00F25909" w:rsidRDefault="00F25909" w:rsidP="00F25909">
      <w:pPr>
        <w:jc w:val="both"/>
        <w:rPr>
          <w:sz w:val="28"/>
          <w:szCs w:val="28"/>
        </w:rPr>
      </w:pPr>
    </w:p>
    <w:p w14:paraId="01C471E0" w14:textId="62F0E177" w:rsidR="00213958" w:rsidRPr="006F2805" w:rsidRDefault="00F25909" w:rsidP="00F25909">
      <w:pPr>
        <w:jc w:val="both"/>
        <w:rPr>
          <w:sz w:val="28"/>
          <w:szCs w:val="28"/>
        </w:rPr>
      </w:pPr>
      <w:r w:rsidRPr="00F25909">
        <w:rPr>
          <w:sz w:val="28"/>
          <w:szCs w:val="28"/>
        </w:rPr>
        <w:t>Міський голова</w:t>
      </w:r>
      <w:r w:rsidRPr="00F25909">
        <w:rPr>
          <w:sz w:val="28"/>
          <w:szCs w:val="28"/>
        </w:rPr>
        <w:tab/>
      </w:r>
      <w:r w:rsidRPr="00F25909">
        <w:rPr>
          <w:sz w:val="28"/>
          <w:szCs w:val="28"/>
        </w:rPr>
        <w:tab/>
      </w:r>
      <w:r w:rsidRPr="00F25909">
        <w:rPr>
          <w:sz w:val="28"/>
          <w:szCs w:val="28"/>
        </w:rPr>
        <w:tab/>
      </w:r>
      <w:r w:rsidRPr="00F25909">
        <w:rPr>
          <w:sz w:val="28"/>
          <w:szCs w:val="28"/>
        </w:rPr>
        <w:tab/>
      </w:r>
      <w:r w:rsidRPr="00F25909">
        <w:rPr>
          <w:sz w:val="28"/>
          <w:szCs w:val="28"/>
        </w:rPr>
        <w:tab/>
      </w:r>
      <w:r w:rsidRPr="00F25909">
        <w:rPr>
          <w:sz w:val="28"/>
          <w:szCs w:val="28"/>
        </w:rPr>
        <w:tab/>
      </w:r>
      <w:r w:rsidRPr="00F25909">
        <w:rPr>
          <w:sz w:val="28"/>
          <w:szCs w:val="28"/>
        </w:rPr>
        <w:tab/>
      </w:r>
      <w:r w:rsidRPr="00F25909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741F0" w14:textId="77777777" w:rsidR="00BF425D" w:rsidRDefault="00BF425D">
      <w:r>
        <w:separator/>
      </w:r>
    </w:p>
  </w:endnote>
  <w:endnote w:type="continuationSeparator" w:id="0">
    <w:p w14:paraId="5C5CED1A" w14:textId="77777777" w:rsidR="00BF425D" w:rsidRDefault="00BF4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B27F7" w14:textId="77777777" w:rsidR="00BF425D" w:rsidRDefault="00BF425D">
      <w:r>
        <w:separator/>
      </w:r>
    </w:p>
  </w:footnote>
  <w:footnote w:type="continuationSeparator" w:id="0">
    <w:p w14:paraId="7D187DAF" w14:textId="77777777" w:rsidR="00BF425D" w:rsidRDefault="00BF4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42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5909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98368-91E1-4000-8509-710A4ACC2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1597</Words>
  <Characters>911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2024-04-25T12:56:00Z</dcterms:modified>
</cp:coreProperties>
</file>