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багатоквартирнового житлового будинку  на земельних ділянках  по вул.Лисика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8C7EB8" w14:textId="6EEA09C2" w:rsidR="00546737" w:rsidRPr="00546737" w:rsidRDefault="00546737" w:rsidP="00033FDF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Керуючись Законами Украї</w:t>
      </w:r>
      <w:r w:rsidRPr="00546737">
        <w:rPr>
          <w:sz w:val="28"/>
          <w:szCs w:val="28"/>
        </w:rPr>
        <w:t>ни «Про місцеве сам</w:t>
      </w:r>
      <w:r>
        <w:rPr>
          <w:sz w:val="28"/>
          <w:szCs w:val="28"/>
        </w:rPr>
        <w:t>оврядування в Україні» сr.31, «П</w:t>
      </w:r>
      <w:r w:rsidRPr="00546737">
        <w:rPr>
          <w:sz w:val="28"/>
          <w:szCs w:val="28"/>
        </w:rPr>
        <w:t>ро</w:t>
      </w:r>
      <w:r>
        <w:rPr>
          <w:sz w:val="28"/>
          <w:szCs w:val="28"/>
        </w:rPr>
        <w:t xml:space="preserve"> о</w:t>
      </w:r>
      <w:r w:rsidRPr="00546737">
        <w:rPr>
          <w:sz w:val="28"/>
          <w:szCs w:val="28"/>
        </w:rPr>
        <w:t>сно</w:t>
      </w:r>
      <w:r>
        <w:rPr>
          <w:sz w:val="28"/>
          <w:szCs w:val="28"/>
        </w:rPr>
        <w:t>ви</w:t>
      </w:r>
      <w:r w:rsidRPr="00546737">
        <w:rPr>
          <w:sz w:val="28"/>
          <w:szCs w:val="28"/>
        </w:rPr>
        <w:t xml:space="preserve"> містобудування» ст.14, </w:t>
      </w:r>
      <w:r>
        <w:rPr>
          <w:sz w:val="28"/>
          <w:szCs w:val="28"/>
        </w:rPr>
        <w:t xml:space="preserve">«Про регулювання містобудівної діяльності», відповідно </w:t>
      </w:r>
      <w:r w:rsidRPr="00546737">
        <w:rPr>
          <w:sz w:val="28"/>
          <w:szCs w:val="28"/>
        </w:rPr>
        <w:t>до Наказу Міністерства Регіонального розвитку, будівництва</w:t>
      </w:r>
      <w:r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та житлово-комунального</w:t>
      </w:r>
      <w:r>
        <w:rPr>
          <w:sz w:val="28"/>
          <w:szCs w:val="28"/>
        </w:rPr>
        <w:t xml:space="preserve">  </w:t>
      </w:r>
      <w:r w:rsidRPr="00546737">
        <w:rPr>
          <w:sz w:val="28"/>
          <w:szCs w:val="28"/>
        </w:rPr>
        <w:t>господарства України від 07.07.2011p- №109 «Про затвердження Порядку надання</w:t>
      </w:r>
      <w:r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сесії Винниківської міської ради №471 від 29.03.201</w:t>
      </w:r>
      <w:r>
        <w:rPr>
          <w:sz w:val="28"/>
          <w:szCs w:val="28"/>
        </w:rPr>
        <w:t>2р. «Про надання містобудівних у</w:t>
      </w:r>
      <w:r w:rsidRPr="00546737">
        <w:rPr>
          <w:sz w:val="28"/>
          <w:szCs w:val="28"/>
        </w:rPr>
        <w:t>мов</w:t>
      </w:r>
      <w:r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та обмежень</w:t>
      </w:r>
      <w:r>
        <w:rPr>
          <w:sz w:val="28"/>
          <w:szCs w:val="28"/>
        </w:rPr>
        <w:t xml:space="preserve"> забудови земельної ділянки», ДБ</w:t>
      </w:r>
      <w:r w:rsidRPr="00546737">
        <w:rPr>
          <w:sz w:val="28"/>
          <w:szCs w:val="28"/>
        </w:rPr>
        <w:t>Н А.3.1-5-96 «Організація будівельного</w:t>
      </w:r>
      <w:r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виробництва», розглянувши заяву гр.Наремби І.Б</w:t>
      </w:r>
      <w:r>
        <w:rPr>
          <w:sz w:val="28"/>
          <w:szCs w:val="28"/>
        </w:rPr>
        <w:t>.</w:t>
      </w:r>
      <w:r w:rsidRPr="00546737">
        <w:rPr>
          <w:sz w:val="28"/>
          <w:szCs w:val="28"/>
        </w:rPr>
        <w:t>, беручи до уваги Витяг з Державного</w:t>
      </w:r>
      <w:r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реєстру речових прав на нерухоме майно про реєстрацію права власності на земельну</w:t>
      </w:r>
      <w:r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ділянку (серія EEE 346246)</w:t>
      </w:r>
      <w:r>
        <w:rPr>
          <w:sz w:val="28"/>
          <w:szCs w:val="28"/>
        </w:rPr>
        <w:t>,</w:t>
      </w:r>
      <w:r w:rsidRPr="00546737">
        <w:rPr>
          <w:sz w:val="28"/>
          <w:szCs w:val="28"/>
        </w:rPr>
        <w:t xml:space="preserve"> Витяг </w:t>
      </w:r>
      <w:r>
        <w:rPr>
          <w:sz w:val="28"/>
          <w:szCs w:val="28"/>
        </w:rPr>
        <w:t>з Державного реєс</w:t>
      </w:r>
      <w:r w:rsidRPr="00546737">
        <w:rPr>
          <w:sz w:val="28"/>
          <w:szCs w:val="28"/>
        </w:rPr>
        <w:t>тру речових прав на нерухоме майно</w:t>
      </w:r>
      <w:r>
        <w:rPr>
          <w:sz w:val="28"/>
          <w:szCs w:val="28"/>
        </w:rPr>
        <w:t xml:space="preserve"> про реє</w:t>
      </w:r>
      <w:r w:rsidRPr="00546737">
        <w:rPr>
          <w:sz w:val="28"/>
          <w:szCs w:val="28"/>
        </w:rPr>
        <w:t>страцію права власності на земельну ділянку (серія ЕЕН 212074), виконком</w:t>
      </w:r>
      <w:r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Винниківської міської ради</w:t>
      </w:r>
    </w:p>
    <w:p w14:paraId="600FD1A9" w14:textId="77777777" w:rsidR="00546737" w:rsidRDefault="00546737" w:rsidP="00546737">
      <w:pPr>
        <w:jc w:val="center"/>
        <w:rPr>
          <w:sz w:val="28"/>
          <w:szCs w:val="28"/>
        </w:rPr>
      </w:pPr>
    </w:p>
    <w:p w14:paraId="00E624AD" w14:textId="238537E9" w:rsidR="00546737" w:rsidRDefault="00546737" w:rsidP="00546737">
      <w:pPr>
        <w:jc w:val="center"/>
        <w:rPr>
          <w:sz w:val="28"/>
          <w:szCs w:val="28"/>
        </w:rPr>
      </w:pPr>
      <w:r w:rsidRPr="00546737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546737">
        <w:rPr>
          <w:sz w:val="28"/>
          <w:szCs w:val="28"/>
        </w:rPr>
        <w:t>ИВ:</w:t>
      </w:r>
    </w:p>
    <w:p w14:paraId="48BEB6CB" w14:textId="77777777" w:rsidR="00546737" w:rsidRPr="00546737" w:rsidRDefault="00546737" w:rsidP="00546737">
      <w:pPr>
        <w:jc w:val="center"/>
        <w:rPr>
          <w:sz w:val="28"/>
          <w:szCs w:val="28"/>
        </w:rPr>
      </w:pPr>
    </w:p>
    <w:p w14:paraId="3A4402B7" w14:textId="7EE09D20" w:rsidR="00546737" w:rsidRPr="00546737" w:rsidRDefault="00546737" w:rsidP="005467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46737">
        <w:rPr>
          <w:sz w:val="28"/>
          <w:szCs w:val="28"/>
        </w:rPr>
        <w:t>Надати гр.Нарембі Ірині Броніславівні та Нарембі Андрієві Івановичу містобудівні</w:t>
      </w:r>
      <w:r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умови та обмеження забудови земельної ділянки на проектування та будівництво</w:t>
      </w:r>
      <w:r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багатоквартирного житлового будинку на земельних ділянках по вул.Лисика (к/н</w:t>
      </w:r>
      <w:r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461</w:t>
      </w:r>
      <w:r>
        <w:rPr>
          <w:sz w:val="28"/>
          <w:szCs w:val="28"/>
        </w:rPr>
        <w:t>0160300:04:003:0031, к/н 4610160300:04:</w:t>
      </w:r>
      <w:r w:rsidRPr="00546737">
        <w:rPr>
          <w:sz w:val="28"/>
          <w:szCs w:val="28"/>
        </w:rPr>
        <w:t>003</w:t>
      </w:r>
      <w:r>
        <w:rPr>
          <w:sz w:val="28"/>
          <w:szCs w:val="28"/>
        </w:rPr>
        <w:t>:0043)</w:t>
      </w:r>
      <w:r w:rsidRPr="00546737">
        <w:rPr>
          <w:sz w:val="28"/>
          <w:szCs w:val="28"/>
        </w:rPr>
        <w:t xml:space="preserve"> у м.Винники</w:t>
      </w:r>
    </w:p>
    <w:p w14:paraId="667F75A4" w14:textId="010C49F4" w:rsidR="00546737" w:rsidRPr="00546737" w:rsidRDefault="00546737" w:rsidP="00546737">
      <w:pPr>
        <w:jc w:val="both"/>
        <w:rPr>
          <w:sz w:val="28"/>
          <w:szCs w:val="28"/>
        </w:rPr>
      </w:pPr>
      <w:r w:rsidRPr="00546737">
        <w:rPr>
          <w:sz w:val="28"/>
          <w:szCs w:val="28"/>
        </w:rPr>
        <w:t>2.</w:t>
      </w:r>
      <w:r>
        <w:rPr>
          <w:sz w:val="28"/>
          <w:szCs w:val="28"/>
        </w:rPr>
        <w:t xml:space="preserve"> Доручити архітектору м</w:t>
      </w:r>
      <w:r w:rsidRPr="00546737">
        <w:rPr>
          <w:sz w:val="28"/>
          <w:szCs w:val="28"/>
        </w:rPr>
        <w:t>.Винники виконати містобудівні умови та обмеження</w:t>
      </w:r>
    </w:p>
    <w:p w14:paraId="0C746B40" w14:textId="26A36DFF" w:rsidR="00546737" w:rsidRPr="00546737" w:rsidRDefault="00546737" w:rsidP="00546737">
      <w:pPr>
        <w:jc w:val="both"/>
        <w:rPr>
          <w:sz w:val="28"/>
          <w:szCs w:val="28"/>
        </w:rPr>
      </w:pPr>
      <w:r w:rsidRPr="00546737">
        <w:rPr>
          <w:sz w:val="28"/>
          <w:szCs w:val="28"/>
        </w:rPr>
        <w:lastRenderedPageBreak/>
        <w:t>забудови земельної ділянки на проектування та будівництво багатоквартирного житлового</w:t>
      </w:r>
      <w:r>
        <w:rPr>
          <w:sz w:val="28"/>
          <w:szCs w:val="28"/>
        </w:rPr>
        <w:t xml:space="preserve"> будинку на земельних ділянках </w:t>
      </w:r>
      <w:r w:rsidRPr="00546737">
        <w:rPr>
          <w:sz w:val="28"/>
          <w:szCs w:val="28"/>
        </w:rPr>
        <w:t>по вул.Лисика (к/н 4610160300:04:003:0031, к</w:t>
      </w:r>
      <w:r>
        <w:rPr>
          <w:sz w:val="28"/>
          <w:szCs w:val="28"/>
        </w:rPr>
        <w:t>/</w:t>
      </w:r>
      <w:r w:rsidRPr="00546737">
        <w:rPr>
          <w:sz w:val="28"/>
          <w:szCs w:val="28"/>
        </w:rPr>
        <w:t>н</w:t>
      </w:r>
      <w:r>
        <w:rPr>
          <w:sz w:val="28"/>
          <w:szCs w:val="28"/>
        </w:rPr>
        <w:t xml:space="preserve"> 4</w:t>
      </w:r>
      <w:r w:rsidRPr="00546737">
        <w:rPr>
          <w:sz w:val="28"/>
          <w:szCs w:val="28"/>
        </w:rPr>
        <w:t>610160300:04:003:0043) у м.Винники</w:t>
      </w:r>
      <w:r>
        <w:rPr>
          <w:sz w:val="28"/>
          <w:szCs w:val="28"/>
        </w:rPr>
        <w:t>.</w:t>
      </w:r>
    </w:p>
    <w:p w14:paraId="69433BB5" w14:textId="77777777" w:rsidR="00546737" w:rsidRPr="00546737" w:rsidRDefault="00546737" w:rsidP="00546737">
      <w:pPr>
        <w:jc w:val="both"/>
        <w:rPr>
          <w:sz w:val="28"/>
          <w:szCs w:val="28"/>
        </w:rPr>
      </w:pPr>
      <w:r w:rsidRPr="00546737">
        <w:rPr>
          <w:sz w:val="28"/>
          <w:szCs w:val="28"/>
        </w:rPr>
        <w:t>3. Зобов'язати гр.Нарембу І.Б. та Нарембу А.І:</w:t>
      </w:r>
    </w:p>
    <w:p w14:paraId="3727E7AC" w14:textId="667A4B0F" w:rsidR="00546737" w:rsidRPr="00546737" w:rsidRDefault="00546737" w:rsidP="00546737">
      <w:pPr>
        <w:jc w:val="both"/>
        <w:rPr>
          <w:sz w:val="28"/>
          <w:szCs w:val="28"/>
        </w:rPr>
      </w:pPr>
      <w:r w:rsidRPr="00546737">
        <w:rPr>
          <w:sz w:val="28"/>
          <w:szCs w:val="28"/>
        </w:rPr>
        <w:t>4.1</w:t>
      </w:r>
      <w:r w:rsidR="00033FDF">
        <w:rPr>
          <w:sz w:val="28"/>
          <w:szCs w:val="28"/>
        </w:rPr>
        <w:t>. Отримати у</w:t>
      </w:r>
      <w:r w:rsidRPr="00546737">
        <w:rPr>
          <w:sz w:val="28"/>
          <w:szCs w:val="28"/>
        </w:rPr>
        <w:t xml:space="preserve"> встановленому порядку технічні умови на інженерне забезпечення</w:t>
      </w:r>
      <w:r w:rsidR="00033FDF"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об'єкту містобудування.</w:t>
      </w:r>
    </w:p>
    <w:p w14:paraId="50FD1E1C" w14:textId="499AFDC8" w:rsidR="00546737" w:rsidRPr="00546737" w:rsidRDefault="00546737" w:rsidP="00546737">
      <w:pPr>
        <w:jc w:val="both"/>
        <w:rPr>
          <w:sz w:val="28"/>
          <w:szCs w:val="28"/>
        </w:rPr>
      </w:pPr>
      <w:r w:rsidRPr="00546737">
        <w:rPr>
          <w:sz w:val="28"/>
          <w:szCs w:val="28"/>
        </w:rPr>
        <w:t>4</w:t>
      </w:r>
      <w:r w:rsidR="00033FDF">
        <w:rPr>
          <w:sz w:val="28"/>
          <w:szCs w:val="28"/>
        </w:rPr>
        <w:t>.</w:t>
      </w:r>
      <w:r w:rsidRPr="00546737">
        <w:rPr>
          <w:sz w:val="28"/>
          <w:szCs w:val="28"/>
        </w:rPr>
        <w:t>2. Розробити ліцензованій проектній організації робочий проект та провести його</w:t>
      </w:r>
      <w:r w:rsidR="00033FDF"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експертизу згідно чинного законодавства</w:t>
      </w:r>
      <w:r w:rsidR="00033FDF">
        <w:rPr>
          <w:sz w:val="28"/>
          <w:szCs w:val="28"/>
        </w:rPr>
        <w:t>.</w:t>
      </w:r>
    </w:p>
    <w:p w14:paraId="4E5F607B" w14:textId="5F68BDBB" w:rsidR="00546737" w:rsidRPr="00546737" w:rsidRDefault="00546737" w:rsidP="00546737">
      <w:pPr>
        <w:jc w:val="both"/>
        <w:rPr>
          <w:sz w:val="28"/>
          <w:szCs w:val="28"/>
        </w:rPr>
      </w:pPr>
      <w:r w:rsidRPr="00546737">
        <w:rPr>
          <w:sz w:val="28"/>
          <w:szCs w:val="28"/>
        </w:rPr>
        <w:t>4</w:t>
      </w:r>
      <w:r w:rsidR="00033FDF">
        <w:rPr>
          <w:sz w:val="28"/>
          <w:szCs w:val="28"/>
        </w:rPr>
        <w:t>.</w:t>
      </w:r>
      <w:r w:rsidRPr="00546737">
        <w:rPr>
          <w:sz w:val="28"/>
          <w:szCs w:val="28"/>
        </w:rPr>
        <w:t>3</w:t>
      </w:r>
      <w:r w:rsidR="00033FDF">
        <w:rPr>
          <w:sz w:val="28"/>
          <w:szCs w:val="28"/>
        </w:rPr>
        <w:t xml:space="preserve">. </w:t>
      </w:r>
      <w:r w:rsidR="00033FDF" w:rsidRPr="00546737">
        <w:rPr>
          <w:sz w:val="28"/>
          <w:szCs w:val="28"/>
        </w:rPr>
        <w:t>Зареєструвати</w:t>
      </w:r>
      <w:r w:rsidR="00033FDF">
        <w:rPr>
          <w:sz w:val="28"/>
          <w:szCs w:val="28"/>
        </w:rPr>
        <w:t xml:space="preserve"> в </w:t>
      </w:r>
      <w:r w:rsidRPr="00546737">
        <w:rPr>
          <w:sz w:val="28"/>
          <w:szCs w:val="28"/>
        </w:rPr>
        <w:t>інспек</w:t>
      </w:r>
      <w:r w:rsidR="00033FDF">
        <w:rPr>
          <w:sz w:val="28"/>
          <w:szCs w:val="28"/>
        </w:rPr>
        <w:t>ц</w:t>
      </w:r>
      <w:r w:rsidRPr="00546737">
        <w:rPr>
          <w:sz w:val="28"/>
          <w:szCs w:val="28"/>
        </w:rPr>
        <w:t>ії Державного архітектурно-будівельного контролю</w:t>
      </w:r>
    </w:p>
    <w:p w14:paraId="2B3E61E2" w14:textId="22DB364A" w:rsidR="00546737" w:rsidRPr="00546737" w:rsidRDefault="00546737" w:rsidP="00546737">
      <w:pPr>
        <w:jc w:val="both"/>
        <w:rPr>
          <w:sz w:val="28"/>
          <w:szCs w:val="28"/>
        </w:rPr>
      </w:pPr>
      <w:r w:rsidRPr="00546737">
        <w:rPr>
          <w:sz w:val="28"/>
          <w:szCs w:val="28"/>
        </w:rPr>
        <w:t>Львівській області Декларацію про початок виконання буд</w:t>
      </w:r>
      <w:r w:rsidR="00033FDF">
        <w:rPr>
          <w:sz w:val="28"/>
          <w:szCs w:val="28"/>
        </w:rPr>
        <w:t>івельних робіт.</w:t>
      </w:r>
    </w:p>
    <w:p w14:paraId="01C471E0" w14:textId="3660B7F3" w:rsidR="00213958" w:rsidRDefault="00033FDF" w:rsidP="00546737">
      <w:pPr>
        <w:jc w:val="both"/>
        <w:rPr>
          <w:sz w:val="28"/>
          <w:szCs w:val="28"/>
        </w:rPr>
      </w:pPr>
      <w:r>
        <w:rPr>
          <w:sz w:val="28"/>
          <w:szCs w:val="28"/>
        </w:rPr>
        <w:t>4.4. Повідомити про початок виконанн</w:t>
      </w:r>
      <w:r w:rsidR="00546737" w:rsidRPr="00546737">
        <w:rPr>
          <w:sz w:val="28"/>
          <w:szCs w:val="28"/>
        </w:rPr>
        <w:t>я будівель</w:t>
      </w:r>
      <w:r>
        <w:rPr>
          <w:sz w:val="28"/>
          <w:szCs w:val="28"/>
        </w:rPr>
        <w:t>н</w:t>
      </w:r>
      <w:r w:rsidR="00546737" w:rsidRPr="00546737">
        <w:rPr>
          <w:sz w:val="28"/>
          <w:szCs w:val="28"/>
        </w:rPr>
        <w:t>их робіт інспекцію ДАБК</w:t>
      </w:r>
      <w:r>
        <w:rPr>
          <w:sz w:val="28"/>
          <w:szCs w:val="28"/>
        </w:rPr>
        <w:t xml:space="preserve"> у </w:t>
      </w:r>
      <w:r w:rsidR="00546737" w:rsidRPr="00546737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4654CF3E" w14:textId="1A98CB4A" w:rsidR="00546737" w:rsidRPr="00546737" w:rsidRDefault="00546737" w:rsidP="00546737">
      <w:pPr>
        <w:jc w:val="both"/>
        <w:rPr>
          <w:sz w:val="28"/>
          <w:szCs w:val="28"/>
        </w:rPr>
      </w:pPr>
      <w:r w:rsidRPr="00546737">
        <w:rPr>
          <w:sz w:val="28"/>
          <w:szCs w:val="28"/>
        </w:rPr>
        <w:t>4</w:t>
      </w:r>
      <w:r w:rsidR="00033FDF">
        <w:rPr>
          <w:sz w:val="28"/>
          <w:szCs w:val="28"/>
        </w:rPr>
        <w:t>.5. П</w:t>
      </w:r>
      <w:r w:rsidRPr="00546737">
        <w:rPr>
          <w:sz w:val="28"/>
          <w:szCs w:val="28"/>
        </w:rPr>
        <w:t>ід час ведення будівельних робіт на будівельному майданчику облаштувати</w:t>
      </w:r>
      <w:r w:rsidR="00033FDF"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 xml:space="preserve">пункти виїзду </w:t>
      </w:r>
      <w:r w:rsidR="00033FDF">
        <w:rPr>
          <w:sz w:val="28"/>
          <w:szCs w:val="28"/>
        </w:rPr>
        <w:t>з</w:t>
      </w:r>
      <w:r w:rsidRPr="00546737">
        <w:rPr>
          <w:sz w:val="28"/>
          <w:szCs w:val="28"/>
        </w:rPr>
        <w:t xml:space="preserve"> будівельного майданчику на дорогу загального користування</w:t>
      </w:r>
      <w:r w:rsidR="00033FDF">
        <w:rPr>
          <w:sz w:val="28"/>
          <w:szCs w:val="28"/>
        </w:rPr>
        <w:t xml:space="preserve"> з </w:t>
      </w:r>
      <w:r w:rsidRPr="00546737">
        <w:rPr>
          <w:sz w:val="28"/>
          <w:szCs w:val="28"/>
        </w:rPr>
        <w:t xml:space="preserve">встановленням відбійників </w:t>
      </w:r>
      <w:r w:rsidR="00033FDF">
        <w:rPr>
          <w:sz w:val="28"/>
          <w:szCs w:val="28"/>
        </w:rPr>
        <w:t>д</w:t>
      </w:r>
      <w:r w:rsidRPr="00546737">
        <w:rPr>
          <w:sz w:val="28"/>
          <w:szCs w:val="28"/>
        </w:rPr>
        <w:t>ля коліс будів</w:t>
      </w:r>
      <w:r w:rsidR="00033FDF">
        <w:rPr>
          <w:sz w:val="28"/>
          <w:szCs w:val="28"/>
        </w:rPr>
        <w:t>ельної техніки, а також шлангу з</w:t>
      </w:r>
      <w:r w:rsidRPr="00546737">
        <w:rPr>
          <w:sz w:val="28"/>
          <w:szCs w:val="28"/>
        </w:rPr>
        <w:t xml:space="preserve"> вод</w:t>
      </w:r>
      <w:r w:rsidR="00033FDF">
        <w:rPr>
          <w:sz w:val="28"/>
          <w:szCs w:val="28"/>
        </w:rPr>
        <w:t xml:space="preserve">ою для </w:t>
      </w:r>
      <w:r w:rsidRPr="00546737">
        <w:rPr>
          <w:sz w:val="28"/>
          <w:szCs w:val="28"/>
        </w:rPr>
        <w:t xml:space="preserve">миття коліс перед виїздом будівельної техніки. </w:t>
      </w:r>
    </w:p>
    <w:p w14:paraId="20A2B3F6" w14:textId="30DB88A6" w:rsidR="00546737" w:rsidRPr="00546737" w:rsidRDefault="00546737" w:rsidP="00546737">
      <w:pPr>
        <w:jc w:val="both"/>
        <w:rPr>
          <w:sz w:val="28"/>
          <w:szCs w:val="28"/>
        </w:rPr>
      </w:pPr>
      <w:r w:rsidRPr="00546737">
        <w:rPr>
          <w:sz w:val="28"/>
          <w:szCs w:val="28"/>
        </w:rPr>
        <w:t>4.6. Після завершення будів</w:t>
      </w:r>
      <w:r w:rsidR="00033FDF">
        <w:rPr>
          <w:sz w:val="28"/>
          <w:szCs w:val="28"/>
        </w:rPr>
        <w:t>ельних робіту з будівництва об'є</w:t>
      </w:r>
      <w:r w:rsidRPr="00546737">
        <w:rPr>
          <w:sz w:val="28"/>
          <w:szCs w:val="28"/>
        </w:rPr>
        <w:t>кту, оформити</w:t>
      </w:r>
      <w:r w:rsidR="00033FDF">
        <w:rPr>
          <w:sz w:val="28"/>
          <w:szCs w:val="28"/>
        </w:rPr>
        <w:t xml:space="preserve"> у </w:t>
      </w:r>
      <w:r w:rsidRPr="00546737">
        <w:rPr>
          <w:sz w:val="28"/>
          <w:szCs w:val="28"/>
        </w:rPr>
        <w:t xml:space="preserve">встановленому </w:t>
      </w:r>
      <w:r w:rsidR="00033FDF">
        <w:rPr>
          <w:sz w:val="28"/>
          <w:szCs w:val="28"/>
        </w:rPr>
        <w:t>порядку документи для здачі об'є</w:t>
      </w:r>
      <w:r w:rsidRPr="00546737">
        <w:rPr>
          <w:sz w:val="28"/>
          <w:szCs w:val="28"/>
        </w:rPr>
        <w:t>кту в експлуатацію та подати копію</w:t>
      </w:r>
      <w:r w:rsidR="00033FDF"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4B1F1B25" w14:textId="27A150E0" w:rsidR="00546737" w:rsidRPr="00546737" w:rsidRDefault="00546737" w:rsidP="00546737">
      <w:pPr>
        <w:jc w:val="both"/>
        <w:rPr>
          <w:sz w:val="28"/>
          <w:szCs w:val="28"/>
        </w:rPr>
      </w:pPr>
      <w:r w:rsidRPr="00546737">
        <w:rPr>
          <w:sz w:val="28"/>
          <w:szCs w:val="28"/>
        </w:rPr>
        <w:t>5. Роз’яснити гр.Нарембі І.Б. та Нарембі А.І</w:t>
      </w:r>
      <w:r w:rsidR="00033FDF">
        <w:rPr>
          <w:sz w:val="28"/>
          <w:szCs w:val="28"/>
        </w:rPr>
        <w:t>.,</w:t>
      </w:r>
      <w:r w:rsidRPr="00546737">
        <w:rPr>
          <w:sz w:val="28"/>
          <w:szCs w:val="28"/>
        </w:rPr>
        <w:t xml:space="preserve"> що будівельні роботи можна</w:t>
      </w:r>
      <w:r w:rsidR="00033FDF"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 xml:space="preserve">розпочинати тільки після отримання </w:t>
      </w:r>
      <w:r w:rsidR="00033FDF">
        <w:rPr>
          <w:sz w:val="28"/>
          <w:szCs w:val="28"/>
        </w:rPr>
        <w:t>відп</w:t>
      </w:r>
      <w:r w:rsidRPr="00546737">
        <w:rPr>
          <w:sz w:val="28"/>
          <w:szCs w:val="28"/>
        </w:rPr>
        <w:t>овідних дозволів, згідно державних норм та</w:t>
      </w:r>
      <w:r w:rsidR="00033FDF"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правил.</w:t>
      </w:r>
    </w:p>
    <w:p w14:paraId="036145DB" w14:textId="62684A2E" w:rsidR="00546737" w:rsidRPr="00546737" w:rsidRDefault="00033FDF" w:rsidP="00546737">
      <w:pPr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546737" w:rsidRPr="00546737">
        <w:rPr>
          <w:sz w:val="28"/>
          <w:szCs w:val="28"/>
        </w:rPr>
        <w:t xml:space="preserve"> Укласти Договір про пайову участь з виконкомом Винниківської міської рали.</w:t>
      </w:r>
    </w:p>
    <w:p w14:paraId="2DF650D5" w14:textId="5BDD26AA" w:rsidR="00546737" w:rsidRPr="00546737" w:rsidRDefault="00546737" w:rsidP="00546737">
      <w:pPr>
        <w:jc w:val="both"/>
        <w:rPr>
          <w:sz w:val="28"/>
          <w:szCs w:val="28"/>
        </w:rPr>
      </w:pPr>
      <w:r w:rsidRPr="00546737">
        <w:rPr>
          <w:sz w:val="28"/>
          <w:szCs w:val="28"/>
        </w:rPr>
        <w:t>7.</w:t>
      </w:r>
      <w:r w:rsidR="00033FDF"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Беручи до уваги звернення гр.Наремби Ірини Броніславівни та Лист головного</w:t>
      </w:r>
    </w:p>
    <w:p w14:paraId="105D35B5" w14:textId="718FEB8F" w:rsidR="00546737" w:rsidRPr="00546737" w:rsidRDefault="00546737" w:rsidP="00546737">
      <w:pPr>
        <w:jc w:val="both"/>
        <w:rPr>
          <w:sz w:val="28"/>
          <w:szCs w:val="28"/>
        </w:rPr>
      </w:pPr>
      <w:r w:rsidRPr="00546737">
        <w:rPr>
          <w:sz w:val="28"/>
          <w:szCs w:val="28"/>
        </w:rPr>
        <w:t>архітектора проекту №21/07 від 21.07.2015р, рішення виконкому Винниківської міської</w:t>
      </w:r>
      <w:r w:rsidR="00033FDF"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ради від листопада 2014р. «Про видачу будівельних паспортів забудови земельної</w:t>
      </w:r>
      <w:r w:rsidR="00033FDF"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ділянки на проектування та будівництво індивідуальних житлових будинків на земельній</w:t>
      </w:r>
      <w:r w:rsidR="00033FDF">
        <w:rPr>
          <w:sz w:val="28"/>
          <w:szCs w:val="28"/>
        </w:rPr>
        <w:t xml:space="preserve"> </w:t>
      </w:r>
      <w:r w:rsidRPr="00546737">
        <w:rPr>
          <w:sz w:val="28"/>
          <w:szCs w:val="28"/>
        </w:rPr>
        <w:t>ділянці по вул.Лисика у м.Винники» та Будівельні пас</w:t>
      </w:r>
      <w:r w:rsidR="00033FDF">
        <w:rPr>
          <w:sz w:val="28"/>
          <w:szCs w:val="28"/>
        </w:rPr>
        <w:t>порти №49/2014, №</w:t>
      </w:r>
      <w:r w:rsidRPr="00546737">
        <w:rPr>
          <w:sz w:val="28"/>
          <w:szCs w:val="28"/>
        </w:rPr>
        <w:t>50/2014</w:t>
      </w:r>
      <w:r w:rsidR="00033FDF">
        <w:rPr>
          <w:sz w:val="28"/>
          <w:szCs w:val="28"/>
        </w:rPr>
        <w:t>, №51/2014, №</w:t>
      </w:r>
      <w:r w:rsidRPr="00546737">
        <w:rPr>
          <w:sz w:val="28"/>
          <w:szCs w:val="28"/>
        </w:rPr>
        <w:t>52/2014 від 2014 року, вважати такими, що втратили чинність</w:t>
      </w:r>
      <w:r w:rsidR="00033FDF">
        <w:rPr>
          <w:sz w:val="28"/>
          <w:szCs w:val="28"/>
        </w:rPr>
        <w:t>.</w:t>
      </w:r>
    </w:p>
    <w:p w14:paraId="62E21C78" w14:textId="66158C9A" w:rsidR="00546737" w:rsidRPr="00546737" w:rsidRDefault="00033FDF" w:rsidP="005467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546737" w:rsidRPr="00546737">
        <w:rPr>
          <w:sz w:val="28"/>
          <w:szCs w:val="28"/>
        </w:rPr>
        <w:t>Контроль за виконанням даного рішення покласти на заступника міського</w:t>
      </w:r>
    </w:p>
    <w:p w14:paraId="3FD12F0F" w14:textId="7932D933" w:rsidR="00546737" w:rsidRPr="00546737" w:rsidRDefault="00033FDF" w:rsidP="005467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голови з </w:t>
      </w:r>
      <w:r w:rsidR="00546737" w:rsidRPr="00546737">
        <w:rPr>
          <w:sz w:val="28"/>
          <w:szCs w:val="28"/>
        </w:rPr>
        <w:t>соціально-економічних та гуманітарних питань.</w:t>
      </w:r>
    </w:p>
    <w:p w14:paraId="1AEB5AA6" w14:textId="77777777" w:rsidR="00033FDF" w:rsidRDefault="00033FDF" w:rsidP="00546737">
      <w:pPr>
        <w:jc w:val="both"/>
        <w:rPr>
          <w:sz w:val="28"/>
          <w:szCs w:val="28"/>
        </w:rPr>
      </w:pPr>
    </w:p>
    <w:p w14:paraId="1A4E483F" w14:textId="77777777" w:rsidR="00033FDF" w:rsidRDefault="00033FDF" w:rsidP="00546737">
      <w:pPr>
        <w:jc w:val="both"/>
        <w:rPr>
          <w:sz w:val="28"/>
          <w:szCs w:val="28"/>
        </w:rPr>
      </w:pPr>
    </w:p>
    <w:p w14:paraId="694F9899" w14:textId="77777777" w:rsidR="00033FDF" w:rsidRDefault="00033FDF" w:rsidP="00546737">
      <w:pPr>
        <w:jc w:val="both"/>
        <w:rPr>
          <w:sz w:val="28"/>
          <w:szCs w:val="28"/>
        </w:rPr>
      </w:pPr>
    </w:p>
    <w:p w14:paraId="14A76A31" w14:textId="79CC3C3F" w:rsidR="00546737" w:rsidRPr="006F2805" w:rsidRDefault="00033FDF" w:rsidP="00546737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46737" w:rsidRPr="00546737">
        <w:rPr>
          <w:sz w:val="28"/>
          <w:szCs w:val="28"/>
        </w:rPr>
        <w:t>С.І.Уваров</w:t>
      </w:r>
    </w:p>
    <w:sectPr w:rsidR="00546737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980178" w14:textId="77777777" w:rsidR="00190847" w:rsidRDefault="00190847">
      <w:r>
        <w:separator/>
      </w:r>
    </w:p>
  </w:endnote>
  <w:endnote w:type="continuationSeparator" w:id="0">
    <w:p w14:paraId="4B3804A6" w14:textId="77777777" w:rsidR="00190847" w:rsidRDefault="00190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1584A0" w14:textId="77777777" w:rsidR="00190847" w:rsidRDefault="00190847">
      <w:r>
        <w:separator/>
      </w:r>
    </w:p>
  </w:footnote>
  <w:footnote w:type="continuationSeparator" w:id="0">
    <w:p w14:paraId="56CD30F4" w14:textId="77777777" w:rsidR="00190847" w:rsidRDefault="001908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3FDF"/>
    <w:rsid w:val="00043711"/>
    <w:rsid w:val="000807BF"/>
    <w:rsid w:val="001125AA"/>
    <w:rsid w:val="0019084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673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195FB-A484-4E48-BEC8-DFB9AB653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92</TotalTime>
  <Pages>1</Pages>
  <Words>2519</Words>
  <Characters>1437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2024-01-03T09:44:00Z</dcterms:modified>
</cp:coreProperties>
</file>