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27.08.2015р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235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видачу будівельного паспорта забудови земельної   ділянки на проектування та будівництво індивідуального   житлового будинку на земельній ділянці   по вул.Лисика,15  у м.Винники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50E161C5" w14:textId="5ABE112B" w:rsidR="00DB3465" w:rsidRPr="00DB3465" w:rsidRDefault="00DB3465" w:rsidP="00DB3465">
      <w:pPr>
        <w:jc w:val="both"/>
        <w:rPr>
          <w:sz w:val="28"/>
          <w:szCs w:val="28"/>
        </w:rPr>
      </w:pPr>
      <w:r w:rsidRPr="00DB3465">
        <w:rPr>
          <w:sz w:val="28"/>
          <w:szCs w:val="28"/>
        </w:rPr>
        <w:t>Керуючись Законами України «Про місцеве самоврядування в Україні» ст.31, «Про</w:t>
      </w:r>
      <w:r>
        <w:rPr>
          <w:sz w:val="28"/>
          <w:szCs w:val="28"/>
        </w:rPr>
        <w:t xml:space="preserve"> </w:t>
      </w:r>
      <w:r w:rsidRPr="00DB3465">
        <w:rPr>
          <w:sz w:val="28"/>
          <w:szCs w:val="28"/>
        </w:rPr>
        <w:t>основи містобудування» ст.14, «Про регулювання міс</w:t>
      </w:r>
      <w:r>
        <w:rPr>
          <w:sz w:val="28"/>
          <w:szCs w:val="28"/>
        </w:rPr>
        <w:t>тобудівної діяльності», відповід</w:t>
      </w:r>
      <w:r w:rsidRPr="00DB3465">
        <w:rPr>
          <w:sz w:val="28"/>
          <w:szCs w:val="28"/>
        </w:rPr>
        <w:t>но</w:t>
      </w:r>
      <w:r>
        <w:rPr>
          <w:sz w:val="28"/>
          <w:szCs w:val="28"/>
        </w:rPr>
        <w:t xml:space="preserve"> </w:t>
      </w:r>
      <w:r w:rsidRPr="00DB3465">
        <w:rPr>
          <w:sz w:val="28"/>
          <w:szCs w:val="28"/>
        </w:rPr>
        <w:t>до Наказу Міністерства Регіонального розвитку, будівництва та житлово-комунального</w:t>
      </w:r>
      <w:r>
        <w:rPr>
          <w:sz w:val="28"/>
          <w:szCs w:val="28"/>
        </w:rPr>
        <w:t xml:space="preserve"> </w:t>
      </w:r>
      <w:r w:rsidRPr="00DB3465">
        <w:rPr>
          <w:sz w:val="28"/>
          <w:szCs w:val="28"/>
        </w:rPr>
        <w:t>господарства</w:t>
      </w:r>
      <w:r>
        <w:rPr>
          <w:sz w:val="28"/>
          <w:szCs w:val="28"/>
        </w:rPr>
        <w:t xml:space="preserve"> </w:t>
      </w:r>
      <w:r w:rsidRPr="00DB3465">
        <w:rPr>
          <w:sz w:val="28"/>
          <w:szCs w:val="28"/>
        </w:rPr>
        <w:t>України від 05.07.2011р. №103 «Про затвердження Порядку видачі</w:t>
      </w:r>
      <w:r>
        <w:rPr>
          <w:sz w:val="28"/>
          <w:szCs w:val="28"/>
        </w:rPr>
        <w:t xml:space="preserve"> </w:t>
      </w:r>
      <w:r w:rsidRPr="00DB3465">
        <w:rPr>
          <w:sz w:val="28"/>
          <w:szCs w:val="28"/>
        </w:rPr>
        <w:t>будівельного паспорта забудови земельної ділянки» та рішення сесії Винниківської</w:t>
      </w:r>
      <w:r>
        <w:rPr>
          <w:sz w:val="28"/>
          <w:szCs w:val="28"/>
        </w:rPr>
        <w:t xml:space="preserve"> </w:t>
      </w:r>
      <w:r w:rsidRPr="00DB3465">
        <w:rPr>
          <w:sz w:val="28"/>
          <w:szCs w:val="28"/>
        </w:rPr>
        <w:t>міської ради №470 від 29.03.2012р. «Про видачу будівельних паспортів», розглянувши</w:t>
      </w:r>
      <w:r>
        <w:rPr>
          <w:sz w:val="28"/>
          <w:szCs w:val="28"/>
        </w:rPr>
        <w:t xml:space="preserve"> заяву гр.Іллє</w:t>
      </w:r>
      <w:r w:rsidRPr="00DB3465">
        <w:rPr>
          <w:sz w:val="28"/>
          <w:szCs w:val="28"/>
        </w:rPr>
        <w:t>нзеєр А.О., беручи</w:t>
      </w:r>
      <w:r>
        <w:rPr>
          <w:sz w:val="28"/>
          <w:szCs w:val="28"/>
        </w:rPr>
        <w:t xml:space="preserve"> до уваги Витяг з Державного реє</w:t>
      </w:r>
      <w:r w:rsidRPr="00DB3465">
        <w:rPr>
          <w:sz w:val="28"/>
          <w:szCs w:val="28"/>
        </w:rPr>
        <w:t>стру речових прав на</w:t>
      </w:r>
    </w:p>
    <w:p w14:paraId="0A8E780A" w14:textId="26DEC44D" w:rsidR="00DB3465" w:rsidRPr="00DB3465" w:rsidRDefault="00DB3465" w:rsidP="00DB3465">
      <w:pPr>
        <w:jc w:val="both"/>
        <w:rPr>
          <w:sz w:val="28"/>
          <w:szCs w:val="28"/>
        </w:rPr>
      </w:pPr>
      <w:r>
        <w:rPr>
          <w:sz w:val="28"/>
          <w:szCs w:val="28"/>
        </w:rPr>
        <w:t>нерухоме майно про реє</w:t>
      </w:r>
      <w:r w:rsidRPr="00DB3465">
        <w:rPr>
          <w:sz w:val="28"/>
          <w:szCs w:val="28"/>
        </w:rPr>
        <w:t>страцію права власності на земельну ділянку (серія ЕЕЕ 569586),</w:t>
      </w:r>
      <w:r>
        <w:rPr>
          <w:sz w:val="28"/>
          <w:szCs w:val="28"/>
        </w:rPr>
        <w:t xml:space="preserve"> </w:t>
      </w:r>
      <w:r w:rsidRPr="00DB3465">
        <w:rPr>
          <w:sz w:val="28"/>
          <w:szCs w:val="28"/>
        </w:rPr>
        <w:t>виконком Винниківської міської ради</w:t>
      </w:r>
    </w:p>
    <w:p w14:paraId="45288858" w14:textId="77777777" w:rsidR="00DB3465" w:rsidRDefault="00DB3465" w:rsidP="00DB3465">
      <w:pPr>
        <w:jc w:val="center"/>
        <w:rPr>
          <w:sz w:val="28"/>
          <w:szCs w:val="28"/>
        </w:rPr>
      </w:pPr>
    </w:p>
    <w:p w14:paraId="169FD381" w14:textId="3F036FDC" w:rsidR="00DB3465" w:rsidRDefault="00DB3465" w:rsidP="00DB3465">
      <w:pPr>
        <w:jc w:val="center"/>
        <w:rPr>
          <w:sz w:val="28"/>
          <w:szCs w:val="28"/>
        </w:rPr>
      </w:pPr>
      <w:r w:rsidRPr="00DB3465">
        <w:rPr>
          <w:sz w:val="28"/>
          <w:szCs w:val="28"/>
        </w:rPr>
        <w:t>ВИРІШИВ:</w:t>
      </w:r>
    </w:p>
    <w:p w14:paraId="01E7273D" w14:textId="77777777" w:rsidR="00DB3465" w:rsidRPr="00DB3465" w:rsidRDefault="00DB3465" w:rsidP="00DB3465">
      <w:pPr>
        <w:jc w:val="center"/>
        <w:rPr>
          <w:sz w:val="28"/>
          <w:szCs w:val="28"/>
        </w:rPr>
      </w:pPr>
    </w:p>
    <w:p w14:paraId="5B5F9DE2" w14:textId="1161C8D2" w:rsidR="00DB3465" w:rsidRPr="00DB3465" w:rsidRDefault="00DB3465" w:rsidP="00DB3465">
      <w:pPr>
        <w:jc w:val="both"/>
        <w:rPr>
          <w:sz w:val="28"/>
          <w:szCs w:val="28"/>
        </w:rPr>
      </w:pPr>
      <w:r>
        <w:rPr>
          <w:sz w:val="28"/>
          <w:szCs w:val="28"/>
        </w:rPr>
        <w:t>1. Видати гр. Іллєнзеєр Аллі Олександ</w:t>
      </w:r>
      <w:r w:rsidRPr="00DB3465">
        <w:rPr>
          <w:sz w:val="28"/>
          <w:szCs w:val="28"/>
        </w:rPr>
        <w:t>рівні будівельний паспорт забудови земельної</w:t>
      </w:r>
      <w:r>
        <w:rPr>
          <w:sz w:val="28"/>
          <w:szCs w:val="28"/>
        </w:rPr>
        <w:t xml:space="preserve"> </w:t>
      </w:r>
      <w:r w:rsidRPr="00DB3465">
        <w:rPr>
          <w:sz w:val="28"/>
          <w:szCs w:val="28"/>
        </w:rPr>
        <w:t>ділянки на проектування та будівництво індивідуального житлового будинку на земельній</w:t>
      </w:r>
      <w:r>
        <w:rPr>
          <w:sz w:val="28"/>
          <w:szCs w:val="28"/>
        </w:rPr>
        <w:t xml:space="preserve"> </w:t>
      </w:r>
      <w:r w:rsidRPr="00DB3465">
        <w:rPr>
          <w:sz w:val="28"/>
          <w:szCs w:val="28"/>
        </w:rPr>
        <w:t>д</w:t>
      </w:r>
      <w:r>
        <w:rPr>
          <w:sz w:val="28"/>
          <w:szCs w:val="28"/>
        </w:rPr>
        <w:t>і</w:t>
      </w:r>
      <w:r w:rsidRPr="00DB3465">
        <w:rPr>
          <w:sz w:val="28"/>
          <w:szCs w:val="28"/>
        </w:rPr>
        <w:t>лянці по вул.Лисика,15 у м.Винники</w:t>
      </w:r>
      <w:r>
        <w:rPr>
          <w:sz w:val="28"/>
          <w:szCs w:val="28"/>
        </w:rPr>
        <w:t>.</w:t>
      </w:r>
    </w:p>
    <w:p w14:paraId="7E38D372" w14:textId="4E7CD87A" w:rsidR="00DB3465" w:rsidRPr="00DB3465" w:rsidRDefault="00DB3465" w:rsidP="00DB3465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</w:t>
      </w:r>
      <w:r w:rsidRPr="00DB3465">
        <w:rPr>
          <w:sz w:val="28"/>
          <w:szCs w:val="28"/>
        </w:rPr>
        <w:t>Доручити архітектору м.Винники виконати будівельний паспорт забудови</w:t>
      </w:r>
    </w:p>
    <w:p w14:paraId="254C8A43" w14:textId="2B951EEE" w:rsidR="00DB3465" w:rsidRPr="00DB3465" w:rsidRDefault="00DB3465" w:rsidP="00DB3465">
      <w:pPr>
        <w:jc w:val="both"/>
        <w:rPr>
          <w:sz w:val="28"/>
          <w:szCs w:val="28"/>
        </w:rPr>
      </w:pPr>
      <w:r>
        <w:rPr>
          <w:sz w:val="28"/>
          <w:szCs w:val="28"/>
        </w:rPr>
        <w:t>зем</w:t>
      </w:r>
      <w:r w:rsidRPr="00DB3465">
        <w:rPr>
          <w:sz w:val="28"/>
          <w:szCs w:val="28"/>
        </w:rPr>
        <w:t>ельної ділянки на проектування та будівництво індивідуального житлового будинку на</w:t>
      </w:r>
      <w:r>
        <w:rPr>
          <w:sz w:val="28"/>
          <w:szCs w:val="28"/>
        </w:rPr>
        <w:t xml:space="preserve"> </w:t>
      </w:r>
      <w:r w:rsidRPr="00DB3465">
        <w:rPr>
          <w:sz w:val="28"/>
          <w:szCs w:val="28"/>
        </w:rPr>
        <w:t>земельній ділянці по вул.Лисика,15 у м.Винники,</w:t>
      </w:r>
    </w:p>
    <w:p w14:paraId="0461007D" w14:textId="23310174" w:rsidR="00DB3465" w:rsidRPr="00DB3465" w:rsidRDefault="00DB3465" w:rsidP="00DB3465">
      <w:pPr>
        <w:jc w:val="both"/>
        <w:rPr>
          <w:sz w:val="28"/>
          <w:szCs w:val="28"/>
        </w:rPr>
      </w:pPr>
      <w:r>
        <w:rPr>
          <w:sz w:val="28"/>
          <w:szCs w:val="28"/>
        </w:rPr>
        <w:t>3. Зобов'язати гр.Іллє</w:t>
      </w:r>
      <w:r w:rsidRPr="00DB3465">
        <w:rPr>
          <w:sz w:val="28"/>
          <w:szCs w:val="28"/>
        </w:rPr>
        <w:t>нзеєр А.О.</w:t>
      </w:r>
      <w:r>
        <w:rPr>
          <w:sz w:val="28"/>
          <w:szCs w:val="28"/>
        </w:rPr>
        <w:t>:</w:t>
      </w:r>
    </w:p>
    <w:p w14:paraId="7E287B16" w14:textId="099B5D96" w:rsidR="00DB3465" w:rsidRPr="00DB3465" w:rsidRDefault="00DB3465" w:rsidP="00DB3465">
      <w:pPr>
        <w:jc w:val="both"/>
        <w:rPr>
          <w:sz w:val="28"/>
          <w:szCs w:val="28"/>
        </w:rPr>
      </w:pPr>
      <w:r w:rsidRPr="00DB3465">
        <w:rPr>
          <w:sz w:val="28"/>
          <w:szCs w:val="28"/>
        </w:rPr>
        <w:t>3.</w:t>
      </w:r>
      <w:r>
        <w:rPr>
          <w:sz w:val="28"/>
          <w:szCs w:val="28"/>
        </w:rPr>
        <w:t xml:space="preserve">1. </w:t>
      </w:r>
      <w:r w:rsidRPr="00DB3465">
        <w:rPr>
          <w:sz w:val="28"/>
          <w:szCs w:val="28"/>
        </w:rPr>
        <w:t>Отримати у встановленому порядку технічні умови на інженерне забезпечення</w:t>
      </w:r>
      <w:r>
        <w:rPr>
          <w:sz w:val="28"/>
          <w:szCs w:val="28"/>
        </w:rPr>
        <w:t xml:space="preserve"> </w:t>
      </w:r>
      <w:r w:rsidRPr="00DB3465">
        <w:rPr>
          <w:sz w:val="28"/>
          <w:szCs w:val="28"/>
        </w:rPr>
        <w:t>об’єкту містобудування.</w:t>
      </w:r>
    </w:p>
    <w:p w14:paraId="0EA098C8" w14:textId="10CA9706" w:rsidR="00DB3465" w:rsidRPr="00DB3465" w:rsidRDefault="00DB3465" w:rsidP="00DB3465">
      <w:pPr>
        <w:jc w:val="both"/>
        <w:rPr>
          <w:sz w:val="28"/>
          <w:szCs w:val="28"/>
        </w:rPr>
      </w:pPr>
      <w:r w:rsidRPr="00DB3465">
        <w:rPr>
          <w:sz w:val="28"/>
          <w:szCs w:val="28"/>
        </w:rPr>
        <w:t>3.2. При проектуванні будівництві об'єкту містобудування</w:t>
      </w:r>
      <w:r>
        <w:rPr>
          <w:sz w:val="28"/>
          <w:szCs w:val="28"/>
        </w:rPr>
        <w:t xml:space="preserve"> дотримуватись вимог,</w:t>
      </w:r>
    </w:p>
    <w:p w14:paraId="4211D6F2" w14:textId="77777777" w:rsidR="00DB3465" w:rsidRPr="00DB3465" w:rsidRDefault="00DB3465" w:rsidP="00DB3465">
      <w:pPr>
        <w:jc w:val="both"/>
        <w:rPr>
          <w:sz w:val="28"/>
          <w:szCs w:val="28"/>
        </w:rPr>
      </w:pPr>
      <w:r w:rsidRPr="00DB3465">
        <w:rPr>
          <w:sz w:val="28"/>
          <w:szCs w:val="28"/>
        </w:rPr>
        <w:t>визначених у будівельному паспорті забудови земельної ділянки.</w:t>
      </w:r>
    </w:p>
    <w:p w14:paraId="7A42F8CF" w14:textId="339778F3" w:rsidR="00DB3465" w:rsidRPr="00DB3465" w:rsidRDefault="00DB3465" w:rsidP="00DB3465">
      <w:pPr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3.3.</w:t>
      </w:r>
      <w:r w:rsidRPr="00DB3465">
        <w:rPr>
          <w:sz w:val="28"/>
          <w:szCs w:val="28"/>
        </w:rPr>
        <w:t xml:space="preserve"> Зареєструвати в інспекції Державного архітектурно-будівельного контролю у</w:t>
      </w:r>
      <w:r>
        <w:rPr>
          <w:sz w:val="28"/>
          <w:szCs w:val="28"/>
        </w:rPr>
        <w:t xml:space="preserve"> </w:t>
      </w:r>
      <w:r w:rsidRPr="00DB3465">
        <w:rPr>
          <w:sz w:val="28"/>
          <w:szCs w:val="28"/>
        </w:rPr>
        <w:t>Львівській області Повідомлення про поча</w:t>
      </w:r>
      <w:r>
        <w:rPr>
          <w:sz w:val="28"/>
          <w:szCs w:val="28"/>
        </w:rPr>
        <w:t>ток виконання будівельних робіт.</w:t>
      </w:r>
    </w:p>
    <w:p w14:paraId="7A652B82" w14:textId="20FD5C9D" w:rsidR="00DB3465" w:rsidRPr="00DB3465" w:rsidRDefault="00DB3465" w:rsidP="00DB3465">
      <w:pPr>
        <w:jc w:val="both"/>
        <w:rPr>
          <w:sz w:val="28"/>
          <w:szCs w:val="28"/>
        </w:rPr>
      </w:pPr>
      <w:r w:rsidRPr="00DB3465">
        <w:rPr>
          <w:sz w:val="28"/>
          <w:szCs w:val="28"/>
        </w:rPr>
        <w:t>3.4. Повідомити про початок виконання бу</w:t>
      </w:r>
      <w:r>
        <w:rPr>
          <w:sz w:val="28"/>
          <w:szCs w:val="28"/>
        </w:rPr>
        <w:t xml:space="preserve">дівельних робіт інспекцію ДАБК у </w:t>
      </w:r>
      <w:r w:rsidRPr="00DB3465">
        <w:rPr>
          <w:sz w:val="28"/>
          <w:szCs w:val="28"/>
        </w:rPr>
        <w:t>Львівській області та виконавчий комітет Винниківської міської ради</w:t>
      </w:r>
      <w:r>
        <w:rPr>
          <w:sz w:val="28"/>
          <w:szCs w:val="28"/>
        </w:rPr>
        <w:t>.</w:t>
      </w:r>
    </w:p>
    <w:p w14:paraId="1F550936" w14:textId="4BD83912" w:rsidR="00DB3465" w:rsidRPr="00DB3465" w:rsidRDefault="00DB3465" w:rsidP="00DB3465">
      <w:pPr>
        <w:jc w:val="both"/>
        <w:rPr>
          <w:sz w:val="28"/>
          <w:szCs w:val="28"/>
        </w:rPr>
      </w:pPr>
      <w:r w:rsidRPr="00DB3465">
        <w:rPr>
          <w:sz w:val="28"/>
          <w:szCs w:val="28"/>
        </w:rPr>
        <w:t>3.5. Після завершення будівельних робіт з будівництва індивідуального житлового</w:t>
      </w:r>
      <w:r>
        <w:rPr>
          <w:sz w:val="28"/>
          <w:szCs w:val="28"/>
        </w:rPr>
        <w:t xml:space="preserve"> </w:t>
      </w:r>
      <w:r w:rsidRPr="00DB3465">
        <w:rPr>
          <w:sz w:val="28"/>
          <w:szCs w:val="28"/>
        </w:rPr>
        <w:t>будинку, виготовити і встановити номерний знак на будинок, оформити у встановленому</w:t>
      </w:r>
      <w:r>
        <w:rPr>
          <w:sz w:val="28"/>
          <w:szCs w:val="28"/>
        </w:rPr>
        <w:t xml:space="preserve"> </w:t>
      </w:r>
      <w:r w:rsidRPr="00DB3465">
        <w:rPr>
          <w:sz w:val="28"/>
          <w:szCs w:val="28"/>
        </w:rPr>
        <w:t>п</w:t>
      </w:r>
      <w:r>
        <w:rPr>
          <w:sz w:val="28"/>
          <w:szCs w:val="28"/>
        </w:rPr>
        <w:t>орядку документи для здачі об’єкту в</w:t>
      </w:r>
      <w:r w:rsidRPr="00DB3465">
        <w:rPr>
          <w:sz w:val="28"/>
          <w:szCs w:val="28"/>
        </w:rPr>
        <w:t xml:space="preserve"> експлуатацію та подати копію декларації або</w:t>
      </w:r>
      <w:r>
        <w:rPr>
          <w:sz w:val="28"/>
          <w:szCs w:val="28"/>
        </w:rPr>
        <w:t xml:space="preserve"> </w:t>
      </w:r>
      <w:r w:rsidRPr="00DB3465">
        <w:rPr>
          <w:sz w:val="28"/>
          <w:szCs w:val="28"/>
        </w:rPr>
        <w:t>сертифікату виконавчому комі</w:t>
      </w:r>
      <w:r>
        <w:rPr>
          <w:sz w:val="28"/>
          <w:szCs w:val="28"/>
        </w:rPr>
        <w:t>тету Винниківської міської ради.</w:t>
      </w:r>
    </w:p>
    <w:p w14:paraId="1C4F16B0" w14:textId="73A478DB" w:rsidR="00DB3465" w:rsidRPr="00DB3465" w:rsidRDefault="00DB3465" w:rsidP="00DB3465">
      <w:pPr>
        <w:jc w:val="both"/>
        <w:rPr>
          <w:sz w:val="28"/>
          <w:szCs w:val="28"/>
        </w:rPr>
      </w:pPr>
      <w:r>
        <w:rPr>
          <w:sz w:val="28"/>
          <w:szCs w:val="28"/>
        </w:rPr>
        <w:t>4. Роз'яснити гр.Іллєнзеєр А.О., щ</w:t>
      </w:r>
      <w:r w:rsidRPr="00DB3465">
        <w:rPr>
          <w:sz w:val="28"/>
          <w:szCs w:val="28"/>
        </w:rPr>
        <w:t>о будівельні роботи можна розпочинати тільки</w:t>
      </w:r>
    </w:p>
    <w:p w14:paraId="21262F03" w14:textId="77777777" w:rsidR="00DB3465" w:rsidRPr="00DB3465" w:rsidRDefault="00DB3465" w:rsidP="00DB3465">
      <w:pPr>
        <w:jc w:val="both"/>
        <w:rPr>
          <w:sz w:val="28"/>
          <w:szCs w:val="28"/>
        </w:rPr>
      </w:pPr>
      <w:r w:rsidRPr="00DB3465">
        <w:rPr>
          <w:sz w:val="28"/>
          <w:szCs w:val="28"/>
        </w:rPr>
        <w:t>після отримання відповідних дозволів, згідно державних норм та правил.</w:t>
      </w:r>
    </w:p>
    <w:p w14:paraId="2E4EDDEA" w14:textId="3BBF49D7" w:rsidR="00DB3465" w:rsidRPr="00DB3465" w:rsidRDefault="00DB3465" w:rsidP="00DB3465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4.1. У </w:t>
      </w:r>
      <w:r w:rsidRPr="00DB3465">
        <w:rPr>
          <w:sz w:val="28"/>
          <w:szCs w:val="28"/>
        </w:rPr>
        <w:t xml:space="preserve">разі будівництва </w:t>
      </w:r>
      <w:r>
        <w:rPr>
          <w:sz w:val="28"/>
          <w:szCs w:val="28"/>
        </w:rPr>
        <w:t>ж</w:t>
      </w:r>
      <w:r w:rsidRPr="00DB3465">
        <w:rPr>
          <w:sz w:val="28"/>
          <w:szCs w:val="28"/>
        </w:rPr>
        <w:t>итлового</w:t>
      </w:r>
      <w:r w:rsidRPr="00DB3465">
        <w:rPr>
          <w:sz w:val="28"/>
          <w:szCs w:val="28"/>
        </w:rPr>
        <w:t xml:space="preserve"> будинку загальною площею 300 </w:t>
      </w:r>
      <w:r>
        <w:rPr>
          <w:sz w:val="28"/>
          <w:szCs w:val="28"/>
        </w:rPr>
        <w:t xml:space="preserve">кв.м і </w:t>
      </w:r>
      <w:r w:rsidRPr="00DB3465">
        <w:rPr>
          <w:sz w:val="28"/>
          <w:szCs w:val="28"/>
        </w:rPr>
        <w:t xml:space="preserve"> більше,</w:t>
      </w:r>
      <w:r>
        <w:rPr>
          <w:sz w:val="28"/>
          <w:szCs w:val="28"/>
        </w:rPr>
        <w:t xml:space="preserve"> </w:t>
      </w:r>
    </w:p>
    <w:p w14:paraId="0DD67AFE" w14:textId="1775D825" w:rsidR="00DB3465" w:rsidRPr="00DB3465" w:rsidRDefault="00DB3465" w:rsidP="00DB3465">
      <w:pPr>
        <w:jc w:val="both"/>
        <w:rPr>
          <w:sz w:val="28"/>
          <w:szCs w:val="28"/>
        </w:rPr>
      </w:pPr>
      <w:r>
        <w:rPr>
          <w:sz w:val="28"/>
          <w:szCs w:val="28"/>
        </w:rPr>
        <w:t>замовник залучає</w:t>
      </w:r>
      <w:r w:rsidRPr="00DB3465">
        <w:rPr>
          <w:sz w:val="28"/>
          <w:szCs w:val="28"/>
        </w:rPr>
        <w:t>ться до пайової участі у розвитку інфраструктури міста Винники та</w:t>
      </w:r>
      <w:r>
        <w:rPr>
          <w:sz w:val="28"/>
          <w:szCs w:val="28"/>
        </w:rPr>
        <w:t xml:space="preserve"> </w:t>
      </w:r>
      <w:r w:rsidRPr="00DB3465">
        <w:rPr>
          <w:sz w:val="28"/>
          <w:szCs w:val="28"/>
        </w:rPr>
        <w:t>укладає Договір про пайову участь з виконкомом Винниківської міської ради.</w:t>
      </w:r>
    </w:p>
    <w:p w14:paraId="519F21BA" w14:textId="3DA1A311" w:rsidR="00DB3465" w:rsidRPr="00DB3465" w:rsidRDefault="00DB3465" w:rsidP="00DB3465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5. </w:t>
      </w:r>
      <w:r w:rsidRPr="00DB3465">
        <w:rPr>
          <w:sz w:val="28"/>
          <w:szCs w:val="28"/>
        </w:rPr>
        <w:t>Контроль за виконанням даного рішення покласти на заступника міського голови з</w:t>
      </w:r>
      <w:r>
        <w:rPr>
          <w:sz w:val="28"/>
          <w:szCs w:val="28"/>
        </w:rPr>
        <w:t xml:space="preserve"> </w:t>
      </w:r>
      <w:r w:rsidRPr="00DB3465">
        <w:rPr>
          <w:sz w:val="28"/>
          <w:szCs w:val="28"/>
        </w:rPr>
        <w:t>соціально-економічних та гуманітарних питань.</w:t>
      </w:r>
    </w:p>
    <w:p w14:paraId="0DD8C1D6" w14:textId="77777777" w:rsidR="00DB3465" w:rsidRDefault="00DB3465" w:rsidP="00DB3465">
      <w:pPr>
        <w:jc w:val="both"/>
        <w:rPr>
          <w:sz w:val="28"/>
          <w:szCs w:val="28"/>
        </w:rPr>
      </w:pPr>
    </w:p>
    <w:p w14:paraId="066B3730" w14:textId="77777777" w:rsidR="00DB3465" w:rsidRDefault="00DB3465" w:rsidP="00DB3465">
      <w:pPr>
        <w:jc w:val="both"/>
        <w:rPr>
          <w:sz w:val="28"/>
          <w:szCs w:val="28"/>
        </w:rPr>
      </w:pPr>
    </w:p>
    <w:p w14:paraId="334EAB7C" w14:textId="530D437D" w:rsidR="00DB3465" w:rsidRPr="006F2805" w:rsidRDefault="00DB3465" w:rsidP="00DB3465">
      <w:pPr>
        <w:jc w:val="both"/>
        <w:rPr>
          <w:sz w:val="28"/>
          <w:szCs w:val="28"/>
        </w:rPr>
      </w:pPr>
      <w:r w:rsidRPr="00DB3465">
        <w:rPr>
          <w:sz w:val="28"/>
          <w:szCs w:val="28"/>
        </w:rPr>
        <w:t>Міський голова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bookmarkStart w:id="1" w:name="_GoBack"/>
      <w:bookmarkEnd w:id="1"/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С.І</w:t>
      </w:r>
      <w:r w:rsidRPr="00DB3465">
        <w:rPr>
          <w:sz w:val="28"/>
          <w:szCs w:val="28"/>
        </w:rPr>
        <w:t>.Уваров</w:t>
      </w:r>
    </w:p>
    <w:sectPr w:rsidR="00DB3465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16C45CD" w14:textId="77777777" w:rsidR="006C5AD9" w:rsidRDefault="006C5AD9">
      <w:r>
        <w:separator/>
      </w:r>
    </w:p>
  </w:endnote>
  <w:endnote w:type="continuationSeparator" w:id="0">
    <w:p w14:paraId="070B0294" w14:textId="77777777" w:rsidR="006C5AD9" w:rsidRDefault="006C5AD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BD65603" w14:textId="77777777" w:rsidR="006C5AD9" w:rsidRDefault="006C5AD9">
      <w:r>
        <w:separator/>
      </w:r>
    </w:p>
  </w:footnote>
  <w:footnote w:type="continuationSeparator" w:id="0">
    <w:p w14:paraId="11D1509E" w14:textId="77777777" w:rsidR="006C5AD9" w:rsidRDefault="006C5AD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C5AD9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B3465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9EEA61B-98B5-4364-A4D5-E81E86B6272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82</TotalTime>
  <Pages>2</Pages>
  <Words>1910</Words>
  <Characters>1089</Characters>
  <Application>Microsoft Office Word</Application>
  <DocSecurity>0</DocSecurity>
  <Lines>9</Lines>
  <Paragraphs>5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2994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75</cp:revision>
  <cp:lastPrinted>2006-03-17T12:40:00Z</cp:lastPrinted>
  <dcterms:created xsi:type="dcterms:W3CDTF">2018-03-30T16:44:00Z</dcterms:created>
  <dcterms:modified xsi:type="dcterms:W3CDTF">2024-01-03T09:20:00Z</dcterms:modified>
</cp:coreProperties>
</file>