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 будинку, здійснений на   земельний ділянці по вул. Крива,3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D778FF" w14:textId="1E9C5EDE" w:rsidR="00115F6D" w:rsidRPr="00115F6D" w:rsidRDefault="00115F6D" w:rsidP="00115F6D">
      <w:pPr>
        <w:ind w:firstLine="720"/>
        <w:rPr>
          <w:sz w:val="28"/>
          <w:szCs w:val="28"/>
        </w:rPr>
      </w:pPr>
      <w:r w:rsidRPr="00115F6D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115F6D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115F6D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bookmarkStart w:id="1" w:name="_GoBack"/>
      <w:bookmarkEnd w:id="1"/>
      <w:r w:rsidRPr="00115F6D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</w:t>
      </w:r>
      <w:r w:rsidRPr="00115F6D">
        <w:rPr>
          <w:sz w:val="28"/>
          <w:szCs w:val="28"/>
        </w:rPr>
        <w:t>до Постанови КМУ від 22.06.2011р. №703, розглянувши заяву гр.Готри Н.Т., беручи до</w:t>
      </w:r>
      <w:r>
        <w:rPr>
          <w:sz w:val="28"/>
          <w:szCs w:val="28"/>
        </w:rPr>
        <w:t xml:space="preserve"> </w:t>
      </w:r>
      <w:r w:rsidRPr="00115F6D">
        <w:rPr>
          <w:sz w:val="28"/>
          <w:szCs w:val="28"/>
        </w:rPr>
        <w:t>уваги 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115F6D">
        <w:rPr>
          <w:sz w:val="28"/>
          <w:szCs w:val="28"/>
        </w:rPr>
        <w:t>власності (серія ЕЕХ 822546), технічний паспорт виданий ОКП ЛОР «БТІ та ЕО».</w:t>
      </w:r>
      <w:r>
        <w:rPr>
          <w:sz w:val="28"/>
          <w:szCs w:val="28"/>
        </w:rPr>
        <w:t xml:space="preserve"> </w:t>
      </w:r>
      <w:r w:rsidRPr="00115F6D">
        <w:rPr>
          <w:sz w:val="28"/>
          <w:szCs w:val="28"/>
        </w:rPr>
        <w:t>виконком Винниківської міської ради</w:t>
      </w:r>
      <w:r>
        <w:rPr>
          <w:sz w:val="28"/>
          <w:szCs w:val="28"/>
        </w:rPr>
        <w:t xml:space="preserve">- </w:t>
      </w:r>
    </w:p>
    <w:p w14:paraId="3E7E5438" w14:textId="77777777" w:rsidR="00115F6D" w:rsidRDefault="00115F6D" w:rsidP="00115F6D">
      <w:pPr>
        <w:jc w:val="center"/>
        <w:rPr>
          <w:sz w:val="28"/>
          <w:szCs w:val="28"/>
        </w:rPr>
      </w:pPr>
    </w:p>
    <w:p w14:paraId="3649808A" w14:textId="0F71AF4E" w:rsidR="00115F6D" w:rsidRDefault="00115F6D" w:rsidP="00115F6D">
      <w:pPr>
        <w:jc w:val="center"/>
        <w:rPr>
          <w:sz w:val="28"/>
          <w:szCs w:val="28"/>
        </w:rPr>
      </w:pPr>
      <w:r w:rsidRPr="00115F6D">
        <w:rPr>
          <w:sz w:val="28"/>
          <w:szCs w:val="28"/>
        </w:rPr>
        <w:t>ВИРІШИВ:</w:t>
      </w:r>
    </w:p>
    <w:p w14:paraId="175EF757" w14:textId="77777777" w:rsidR="00115F6D" w:rsidRPr="00115F6D" w:rsidRDefault="00115F6D" w:rsidP="00115F6D">
      <w:pPr>
        <w:jc w:val="center"/>
        <w:rPr>
          <w:sz w:val="28"/>
          <w:szCs w:val="28"/>
        </w:rPr>
      </w:pPr>
    </w:p>
    <w:p w14:paraId="049F88A1" w14:textId="397A3A00" w:rsidR="00115F6D" w:rsidRPr="00115F6D" w:rsidRDefault="00115F6D" w:rsidP="00115F6D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115F6D">
        <w:rPr>
          <w:sz w:val="28"/>
          <w:szCs w:val="28"/>
        </w:rPr>
        <w:t>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Pr="00115F6D">
        <w:rPr>
          <w:sz w:val="28"/>
          <w:szCs w:val="28"/>
        </w:rPr>
        <w:t>ділянці по вул.Крива,3 (к/н 4610160300:02:003:0144) у м.</w:t>
      </w:r>
      <w:r>
        <w:rPr>
          <w:sz w:val="28"/>
          <w:szCs w:val="28"/>
        </w:rPr>
        <w:t>Винники, присвоїти п</w:t>
      </w:r>
      <w:r w:rsidRPr="00115F6D">
        <w:rPr>
          <w:sz w:val="28"/>
          <w:szCs w:val="28"/>
        </w:rPr>
        <w:t>оштову</w:t>
      </w:r>
      <w:r>
        <w:rPr>
          <w:sz w:val="28"/>
          <w:szCs w:val="28"/>
        </w:rPr>
        <w:t xml:space="preserve"> </w:t>
      </w:r>
      <w:r w:rsidRPr="00115F6D">
        <w:rPr>
          <w:sz w:val="28"/>
          <w:szCs w:val="28"/>
        </w:rPr>
        <w:t>адресу, а саме: вул.Крива,3 у м.Винники</w:t>
      </w:r>
    </w:p>
    <w:p w14:paraId="4F1589D5" w14:textId="5E034C17" w:rsidR="00115F6D" w:rsidRPr="00115F6D" w:rsidRDefault="00115F6D" w:rsidP="00115F6D">
      <w:pPr>
        <w:rPr>
          <w:sz w:val="28"/>
          <w:szCs w:val="28"/>
        </w:rPr>
      </w:pPr>
      <w:r w:rsidRPr="00115F6D">
        <w:rPr>
          <w:sz w:val="28"/>
          <w:szCs w:val="28"/>
        </w:rPr>
        <w:t xml:space="preserve">2.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115F6D">
        <w:rPr>
          <w:sz w:val="28"/>
          <w:szCs w:val="28"/>
        </w:rPr>
        <w:t>соціально-економічних та гуманітарних питань.</w:t>
      </w:r>
    </w:p>
    <w:p w14:paraId="53336735" w14:textId="77777777" w:rsidR="00115F6D" w:rsidRDefault="00115F6D" w:rsidP="00115F6D">
      <w:pPr>
        <w:rPr>
          <w:sz w:val="28"/>
          <w:szCs w:val="28"/>
        </w:rPr>
      </w:pPr>
    </w:p>
    <w:p w14:paraId="2A96A0D2" w14:textId="77777777" w:rsidR="00115F6D" w:rsidRDefault="00115F6D" w:rsidP="00115F6D">
      <w:pPr>
        <w:rPr>
          <w:sz w:val="28"/>
          <w:szCs w:val="28"/>
        </w:rPr>
      </w:pPr>
    </w:p>
    <w:p w14:paraId="0DA7E81E" w14:textId="77777777" w:rsidR="00115F6D" w:rsidRDefault="00115F6D" w:rsidP="00115F6D">
      <w:pPr>
        <w:rPr>
          <w:sz w:val="28"/>
          <w:szCs w:val="28"/>
        </w:rPr>
      </w:pPr>
    </w:p>
    <w:p w14:paraId="01C471E0" w14:textId="5AB7AA54" w:rsidR="00213958" w:rsidRPr="006F2805" w:rsidRDefault="00115F6D" w:rsidP="00115F6D">
      <w:pPr>
        <w:rPr>
          <w:sz w:val="28"/>
          <w:szCs w:val="28"/>
        </w:rPr>
      </w:pPr>
      <w:r w:rsidRPr="00115F6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115F6D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CB2F3" w14:textId="77777777" w:rsidR="003B3635" w:rsidRDefault="003B3635">
      <w:r>
        <w:separator/>
      </w:r>
    </w:p>
  </w:endnote>
  <w:endnote w:type="continuationSeparator" w:id="0">
    <w:p w14:paraId="6B771DA5" w14:textId="77777777" w:rsidR="003B3635" w:rsidRDefault="003B3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41587" w14:textId="77777777" w:rsidR="003B3635" w:rsidRDefault="003B3635">
      <w:r>
        <w:separator/>
      </w:r>
    </w:p>
  </w:footnote>
  <w:footnote w:type="continuationSeparator" w:id="0">
    <w:p w14:paraId="34ED4A70" w14:textId="77777777" w:rsidR="003B3635" w:rsidRDefault="003B3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85169DC"/>
    <w:multiLevelType w:val="hybridMultilevel"/>
    <w:tmpl w:val="0E285B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5F6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363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F3E22-1630-476B-8932-529D1854F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75</cp:revision>
  <cp:lastPrinted>2006-03-17T12:40:00Z</cp:lastPrinted>
  <dcterms:created xsi:type="dcterms:W3CDTF">2018-03-30T16:44:00Z</dcterms:created>
  <dcterms:modified xsi:type="dcterms:W3CDTF">2023-12-18T13:12:00Z</dcterms:modified>
</cp:coreProperties>
</file>