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посадових обов"язків   спеціаліста І категорії, архітектора відділу  земельних ресурсів та комунального майна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7BEA2C" w14:textId="294C71F3" w:rsidR="0039092C" w:rsidRPr="0039092C" w:rsidRDefault="0039092C" w:rsidP="00ED5677">
      <w:pPr>
        <w:ind w:firstLine="720"/>
        <w:jc w:val="both"/>
        <w:rPr>
          <w:sz w:val="28"/>
          <w:szCs w:val="28"/>
        </w:rPr>
      </w:pPr>
      <w:r w:rsidRPr="0039092C">
        <w:rPr>
          <w:sz w:val="28"/>
          <w:szCs w:val="28"/>
        </w:rPr>
        <w:t>Відповідно до Закону України « Про місцеве самоврядування в Україні», відповідно</w:t>
      </w:r>
      <w:r w:rsidR="00ED5677">
        <w:rPr>
          <w:sz w:val="28"/>
          <w:szCs w:val="28"/>
          <w:lang w:val="en-US"/>
        </w:rPr>
        <w:t xml:space="preserve"> </w:t>
      </w:r>
      <w:r w:rsidRPr="0039092C">
        <w:rPr>
          <w:sz w:val="28"/>
          <w:szCs w:val="28"/>
        </w:rPr>
        <w:t xml:space="preserve">до р. І Закону України від 13.01.2015 року № 92-VПТ « Про </w:t>
      </w:r>
      <w:r w:rsidR="00ED5677">
        <w:rPr>
          <w:sz w:val="28"/>
          <w:szCs w:val="28"/>
        </w:rPr>
        <w:t>в</w:t>
      </w:r>
      <w:r w:rsidRPr="0039092C">
        <w:rPr>
          <w:sz w:val="28"/>
          <w:szCs w:val="28"/>
        </w:rPr>
        <w:t>несення зміни до Закону</w:t>
      </w:r>
      <w:r w:rsidR="00ED5677">
        <w:rPr>
          <w:sz w:val="28"/>
          <w:szCs w:val="28"/>
        </w:rPr>
        <w:t xml:space="preserve"> України «</w:t>
      </w:r>
      <w:r w:rsidRPr="0039092C">
        <w:rPr>
          <w:sz w:val="28"/>
          <w:szCs w:val="28"/>
        </w:rPr>
        <w:t>Про регулювання містобудівної діяльності», виконком Винниківської міської</w:t>
      </w:r>
      <w:r w:rsidR="00ED5677">
        <w:rPr>
          <w:sz w:val="28"/>
          <w:szCs w:val="28"/>
        </w:rPr>
        <w:t xml:space="preserve"> </w:t>
      </w:r>
      <w:r w:rsidRPr="0039092C">
        <w:rPr>
          <w:sz w:val="28"/>
          <w:szCs w:val="28"/>
        </w:rPr>
        <w:t>ради</w:t>
      </w:r>
    </w:p>
    <w:p w14:paraId="712DEF60" w14:textId="77777777" w:rsidR="00ED5677" w:rsidRDefault="00ED5677" w:rsidP="00ED5677">
      <w:pPr>
        <w:jc w:val="both"/>
        <w:rPr>
          <w:sz w:val="28"/>
          <w:szCs w:val="28"/>
        </w:rPr>
      </w:pPr>
    </w:p>
    <w:p w14:paraId="77D3819B" w14:textId="0A453807" w:rsidR="0039092C" w:rsidRDefault="00ED5677" w:rsidP="00ED567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="0039092C" w:rsidRPr="0039092C">
        <w:rPr>
          <w:sz w:val="28"/>
          <w:szCs w:val="28"/>
        </w:rPr>
        <w:t>ШИВ:</w:t>
      </w:r>
    </w:p>
    <w:p w14:paraId="1C832BA7" w14:textId="77777777" w:rsidR="00ED5677" w:rsidRPr="0039092C" w:rsidRDefault="00ED5677" w:rsidP="00ED5677">
      <w:pPr>
        <w:jc w:val="center"/>
        <w:rPr>
          <w:sz w:val="28"/>
          <w:szCs w:val="28"/>
        </w:rPr>
      </w:pPr>
    </w:p>
    <w:p w14:paraId="08201F88" w14:textId="77777777" w:rsidR="0039092C" w:rsidRPr="0039092C" w:rsidRDefault="0039092C" w:rsidP="00ED5677">
      <w:pPr>
        <w:jc w:val="both"/>
        <w:rPr>
          <w:sz w:val="28"/>
          <w:szCs w:val="28"/>
        </w:rPr>
      </w:pPr>
      <w:r w:rsidRPr="0039092C">
        <w:rPr>
          <w:sz w:val="28"/>
          <w:szCs w:val="28"/>
        </w:rPr>
        <w:t>1. Внести зміни у п.2 посадових обов'язків затверджених рішенням виконавчого</w:t>
      </w:r>
    </w:p>
    <w:p w14:paraId="1993BBC6" w14:textId="62497927" w:rsidR="0039092C" w:rsidRPr="0039092C" w:rsidRDefault="0039092C" w:rsidP="00ED5677">
      <w:pPr>
        <w:jc w:val="both"/>
        <w:rPr>
          <w:sz w:val="28"/>
          <w:szCs w:val="28"/>
        </w:rPr>
      </w:pPr>
      <w:r w:rsidRPr="0039092C">
        <w:rPr>
          <w:sz w:val="28"/>
          <w:szCs w:val="28"/>
        </w:rPr>
        <w:t>комітету № 347 від 27.09.2011 Про затвердження посадових обов'язків працівників</w:t>
      </w:r>
      <w:r w:rsidR="00ED5677">
        <w:rPr>
          <w:sz w:val="28"/>
          <w:szCs w:val="28"/>
        </w:rPr>
        <w:t xml:space="preserve"> </w:t>
      </w:r>
      <w:r w:rsidRPr="0039092C">
        <w:rPr>
          <w:sz w:val="28"/>
          <w:szCs w:val="28"/>
        </w:rPr>
        <w:t>Винниківської міської ради та виконавчого комітету», а саме:</w:t>
      </w:r>
    </w:p>
    <w:p w14:paraId="539762A3" w14:textId="69C43853" w:rsidR="0039092C" w:rsidRPr="00ED5677" w:rsidRDefault="0039092C" w:rsidP="00ED5677">
      <w:pPr>
        <w:jc w:val="both"/>
        <w:rPr>
          <w:b/>
          <w:sz w:val="28"/>
          <w:szCs w:val="28"/>
        </w:rPr>
      </w:pPr>
      <w:r w:rsidRPr="0039092C">
        <w:rPr>
          <w:sz w:val="28"/>
          <w:szCs w:val="28"/>
        </w:rPr>
        <w:t>замітити п.2.5 посадових обов'язків т</w:t>
      </w:r>
      <w:r w:rsidR="00ED5677">
        <w:rPr>
          <w:sz w:val="28"/>
          <w:szCs w:val="28"/>
        </w:rPr>
        <w:t>а читати його у такій редакції:</w:t>
      </w:r>
      <w:r w:rsidRPr="0039092C">
        <w:rPr>
          <w:sz w:val="28"/>
          <w:szCs w:val="28"/>
        </w:rPr>
        <w:t xml:space="preserve"> </w:t>
      </w:r>
      <w:r w:rsidRPr="00ED5677">
        <w:rPr>
          <w:b/>
          <w:sz w:val="28"/>
          <w:szCs w:val="28"/>
        </w:rPr>
        <w:t>готує</w:t>
      </w:r>
    </w:p>
    <w:p w14:paraId="71AFDA88" w14:textId="77777777" w:rsidR="0039092C" w:rsidRPr="00ED5677" w:rsidRDefault="0039092C" w:rsidP="00ED5677">
      <w:pPr>
        <w:jc w:val="both"/>
        <w:rPr>
          <w:b/>
          <w:sz w:val="28"/>
          <w:szCs w:val="28"/>
        </w:rPr>
      </w:pPr>
      <w:r w:rsidRPr="00ED5677">
        <w:rPr>
          <w:b/>
          <w:sz w:val="28"/>
          <w:szCs w:val="28"/>
        </w:rPr>
        <w:t>інформацію щодо відповідності місця розташування об’єкта містобудування</w:t>
      </w:r>
    </w:p>
    <w:p w14:paraId="025F9303" w14:textId="77777777" w:rsidR="0039092C" w:rsidRPr="00ED5677" w:rsidRDefault="0039092C" w:rsidP="00ED5677">
      <w:pPr>
        <w:jc w:val="both"/>
        <w:rPr>
          <w:b/>
          <w:sz w:val="28"/>
          <w:szCs w:val="28"/>
        </w:rPr>
      </w:pPr>
      <w:r w:rsidRPr="00ED5677">
        <w:rPr>
          <w:b/>
          <w:sz w:val="28"/>
          <w:szCs w:val="28"/>
        </w:rPr>
        <w:t>відповідно до Наказу Міністерства регіонального розвитку, будівництва та</w:t>
      </w:r>
    </w:p>
    <w:p w14:paraId="27979A74" w14:textId="27B1C103" w:rsidR="0039092C" w:rsidRDefault="0039092C" w:rsidP="00ED5677">
      <w:pPr>
        <w:jc w:val="both"/>
        <w:rPr>
          <w:b/>
          <w:sz w:val="28"/>
          <w:szCs w:val="28"/>
        </w:rPr>
      </w:pPr>
      <w:r w:rsidRPr="00ED5677">
        <w:rPr>
          <w:b/>
          <w:sz w:val="28"/>
          <w:szCs w:val="28"/>
        </w:rPr>
        <w:t>житлово-комунального господарства України від 24.04.2015 року № 79.</w:t>
      </w:r>
    </w:p>
    <w:p w14:paraId="69466967" w14:textId="77777777" w:rsidR="00ED5677" w:rsidRPr="00ED5677" w:rsidRDefault="00ED5677" w:rsidP="00ED5677">
      <w:pPr>
        <w:jc w:val="both"/>
        <w:rPr>
          <w:b/>
          <w:sz w:val="28"/>
          <w:szCs w:val="28"/>
        </w:rPr>
      </w:pPr>
    </w:p>
    <w:p w14:paraId="7E0D2F1A" w14:textId="47630BD4" w:rsidR="0039092C" w:rsidRPr="0039092C" w:rsidRDefault="0039092C" w:rsidP="00ED5677">
      <w:pPr>
        <w:jc w:val="both"/>
        <w:rPr>
          <w:sz w:val="28"/>
          <w:szCs w:val="28"/>
        </w:rPr>
      </w:pPr>
      <w:r w:rsidRPr="0039092C">
        <w:rPr>
          <w:sz w:val="28"/>
          <w:szCs w:val="28"/>
        </w:rPr>
        <w:t>2. Контроль за виконанням даного рішення доручит</w:t>
      </w:r>
      <w:r w:rsidR="00ED5677">
        <w:rPr>
          <w:sz w:val="28"/>
          <w:szCs w:val="28"/>
        </w:rPr>
        <w:t>и керуючому справами Шуберт Л.С.</w:t>
      </w:r>
    </w:p>
    <w:p w14:paraId="7C4EF9FE" w14:textId="77777777" w:rsidR="00ED5677" w:rsidRDefault="00ED5677" w:rsidP="00ED5677">
      <w:pPr>
        <w:jc w:val="both"/>
        <w:rPr>
          <w:sz w:val="28"/>
          <w:szCs w:val="28"/>
        </w:rPr>
      </w:pPr>
    </w:p>
    <w:p w14:paraId="43AC7A36" w14:textId="77777777" w:rsidR="00ED5677" w:rsidRDefault="00ED5677" w:rsidP="00ED5677">
      <w:pPr>
        <w:jc w:val="both"/>
        <w:rPr>
          <w:sz w:val="28"/>
          <w:szCs w:val="28"/>
        </w:rPr>
      </w:pPr>
    </w:p>
    <w:p w14:paraId="01C471E0" w14:textId="29EB431A" w:rsidR="00213958" w:rsidRPr="006F2805" w:rsidRDefault="0039092C" w:rsidP="00ED5677">
      <w:pPr>
        <w:jc w:val="both"/>
        <w:rPr>
          <w:sz w:val="28"/>
          <w:szCs w:val="28"/>
        </w:rPr>
      </w:pPr>
      <w:r w:rsidRPr="0039092C">
        <w:rPr>
          <w:sz w:val="28"/>
          <w:szCs w:val="28"/>
        </w:rPr>
        <w:t>Міський голова</w:t>
      </w:r>
      <w:r w:rsidR="00ED5677">
        <w:rPr>
          <w:sz w:val="28"/>
          <w:szCs w:val="28"/>
        </w:rPr>
        <w:tab/>
      </w:r>
      <w:r w:rsidR="00ED5677">
        <w:rPr>
          <w:sz w:val="28"/>
          <w:szCs w:val="28"/>
        </w:rPr>
        <w:tab/>
      </w:r>
      <w:r w:rsidR="00ED5677">
        <w:rPr>
          <w:sz w:val="28"/>
          <w:szCs w:val="28"/>
        </w:rPr>
        <w:tab/>
      </w:r>
      <w:r w:rsidR="00ED5677">
        <w:rPr>
          <w:sz w:val="28"/>
          <w:szCs w:val="28"/>
        </w:rPr>
        <w:tab/>
      </w:r>
      <w:bookmarkStart w:id="1" w:name="_GoBack"/>
      <w:bookmarkEnd w:id="1"/>
      <w:r w:rsidR="00ED5677">
        <w:rPr>
          <w:sz w:val="28"/>
          <w:szCs w:val="28"/>
        </w:rPr>
        <w:tab/>
      </w:r>
      <w:r w:rsidR="00ED5677">
        <w:rPr>
          <w:sz w:val="28"/>
          <w:szCs w:val="28"/>
        </w:rPr>
        <w:tab/>
      </w:r>
      <w:r w:rsidR="00ED5677">
        <w:rPr>
          <w:sz w:val="28"/>
          <w:szCs w:val="28"/>
        </w:rPr>
        <w:tab/>
        <w:t>С.І</w:t>
      </w:r>
      <w:r w:rsidRPr="0039092C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73B6D" w14:textId="77777777" w:rsidR="008E7D70" w:rsidRDefault="008E7D70">
      <w:r>
        <w:separator/>
      </w:r>
    </w:p>
  </w:endnote>
  <w:endnote w:type="continuationSeparator" w:id="0">
    <w:p w14:paraId="6BC85B92" w14:textId="77777777" w:rsidR="008E7D70" w:rsidRDefault="008E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AA8DE" w14:textId="77777777" w:rsidR="008E7D70" w:rsidRDefault="008E7D70">
      <w:r>
        <w:separator/>
      </w:r>
    </w:p>
  </w:footnote>
  <w:footnote w:type="continuationSeparator" w:id="0">
    <w:p w14:paraId="104A9553" w14:textId="77777777" w:rsidR="008E7D70" w:rsidRDefault="008E7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92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7D70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567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92A22-D37D-468F-B5AE-FE6E0A80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103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2023-12-08T13:35:00Z</dcterms:modified>
</cp:coreProperties>
</file>