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гаражу  на земельній ділянці по вул.Жуковського,5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88231E" w14:textId="428B3C65" w:rsidR="004A17EC" w:rsidRPr="004A17EC" w:rsidRDefault="004A17EC" w:rsidP="00863B91">
      <w:pPr>
        <w:ind w:firstLine="720"/>
        <w:jc w:val="both"/>
        <w:rPr>
          <w:sz w:val="28"/>
          <w:szCs w:val="28"/>
        </w:rPr>
      </w:pPr>
      <w:r w:rsidRPr="004A17EC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 w:rsidR="00863B91">
        <w:rPr>
          <w:sz w:val="28"/>
          <w:szCs w:val="28"/>
        </w:rPr>
        <w:t xml:space="preserve"> </w:t>
      </w:r>
      <w:r w:rsidRPr="004A17EC">
        <w:rPr>
          <w:sz w:val="28"/>
          <w:szCs w:val="28"/>
        </w:rPr>
        <w:t xml:space="preserve">основи містобудування» ст.14, «Про регулювання містобудівної діяльності», </w:t>
      </w:r>
      <w:r w:rsidR="00863B91">
        <w:rPr>
          <w:sz w:val="28"/>
          <w:szCs w:val="28"/>
        </w:rPr>
        <w:t>в</w:t>
      </w:r>
      <w:r w:rsidR="00863B91" w:rsidRPr="004A17EC">
        <w:rPr>
          <w:sz w:val="28"/>
          <w:szCs w:val="28"/>
        </w:rPr>
        <w:t>ідповідно</w:t>
      </w:r>
      <w:r w:rsidR="00863B91">
        <w:rPr>
          <w:sz w:val="28"/>
          <w:szCs w:val="28"/>
        </w:rPr>
        <w:t xml:space="preserve"> </w:t>
      </w:r>
      <w:r w:rsidRPr="004A17EC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 w:rsidR="00863B91">
        <w:rPr>
          <w:sz w:val="28"/>
          <w:szCs w:val="28"/>
        </w:rPr>
        <w:t xml:space="preserve"> </w:t>
      </w:r>
      <w:r w:rsidRPr="004A17EC">
        <w:rPr>
          <w:sz w:val="28"/>
          <w:szCs w:val="28"/>
        </w:rPr>
        <w:t>господарства України від 05.07.2011р. №103 «Про затвердження Порядку видачі</w:t>
      </w:r>
      <w:r w:rsidR="00863B91">
        <w:rPr>
          <w:sz w:val="28"/>
          <w:szCs w:val="28"/>
        </w:rPr>
        <w:t xml:space="preserve"> </w:t>
      </w:r>
      <w:r w:rsidRPr="004A17EC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 w:rsidR="00863B91">
        <w:rPr>
          <w:sz w:val="28"/>
          <w:szCs w:val="28"/>
        </w:rPr>
        <w:t xml:space="preserve"> </w:t>
      </w:r>
      <w:r w:rsidRPr="004A17EC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 w:rsidR="00863B91">
        <w:rPr>
          <w:sz w:val="28"/>
          <w:szCs w:val="28"/>
        </w:rPr>
        <w:t xml:space="preserve"> </w:t>
      </w:r>
      <w:r w:rsidRPr="004A17EC">
        <w:rPr>
          <w:sz w:val="28"/>
          <w:szCs w:val="28"/>
        </w:rPr>
        <w:t>заяву гр.Боярчук О.С., беручи до уваги Державний Акт на право власності на земельну</w:t>
      </w:r>
      <w:r w:rsidR="00863B91">
        <w:rPr>
          <w:sz w:val="28"/>
          <w:szCs w:val="28"/>
        </w:rPr>
        <w:t xml:space="preserve"> </w:t>
      </w:r>
      <w:r w:rsidRPr="004A17EC">
        <w:rPr>
          <w:sz w:val="28"/>
          <w:szCs w:val="28"/>
        </w:rPr>
        <w:t>ділянку (серія ЯГ №519764), виконком Винниківської міської ради</w:t>
      </w:r>
    </w:p>
    <w:p w14:paraId="5D1A47C7" w14:textId="77777777" w:rsidR="00863B91" w:rsidRDefault="00863B91" w:rsidP="00863B91">
      <w:pPr>
        <w:jc w:val="center"/>
        <w:rPr>
          <w:sz w:val="28"/>
          <w:szCs w:val="28"/>
        </w:rPr>
      </w:pPr>
    </w:p>
    <w:p w14:paraId="28B809F8" w14:textId="54408884" w:rsidR="004A17EC" w:rsidRDefault="004A17EC" w:rsidP="00863B91">
      <w:pPr>
        <w:jc w:val="center"/>
        <w:rPr>
          <w:sz w:val="28"/>
          <w:szCs w:val="28"/>
        </w:rPr>
      </w:pPr>
      <w:r w:rsidRPr="004A17EC">
        <w:rPr>
          <w:sz w:val="28"/>
          <w:szCs w:val="28"/>
        </w:rPr>
        <w:t>ВИР</w:t>
      </w:r>
      <w:r w:rsidR="00863B91">
        <w:rPr>
          <w:sz w:val="28"/>
          <w:szCs w:val="28"/>
        </w:rPr>
        <w:t>ІШ</w:t>
      </w:r>
      <w:r w:rsidRPr="004A17EC">
        <w:rPr>
          <w:sz w:val="28"/>
          <w:szCs w:val="28"/>
        </w:rPr>
        <w:t>ИВ:</w:t>
      </w:r>
    </w:p>
    <w:p w14:paraId="4AC20705" w14:textId="77777777" w:rsidR="00863B91" w:rsidRPr="004A17EC" w:rsidRDefault="00863B91" w:rsidP="00863B91">
      <w:pPr>
        <w:jc w:val="center"/>
        <w:rPr>
          <w:sz w:val="28"/>
          <w:szCs w:val="28"/>
        </w:rPr>
      </w:pPr>
    </w:p>
    <w:p w14:paraId="3763414A" w14:textId="77777777" w:rsidR="004A17EC" w:rsidRPr="004A17EC" w:rsidRDefault="004A17EC" w:rsidP="00863B91">
      <w:pPr>
        <w:jc w:val="both"/>
        <w:rPr>
          <w:sz w:val="28"/>
          <w:szCs w:val="28"/>
        </w:rPr>
      </w:pPr>
      <w:r w:rsidRPr="004A17EC">
        <w:rPr>
          <w:sz w:val="28"/>
          <w:szCs w:val="28"/>
        </w:rPr>
        <w:t>І. Видати гр. Боярчук Ользі Степанівні будівельний паспорт забудови земельної</w:t>
      </w:r>
    </w:p>
    <w:p w14:paraId="7CAD6BA8" w14:textId="3D701626" w:rsidR="004A17EC" w:rsidRPr="004A17EC" w:rsidRDefault="004A17EC" w:rsidP="00863B91">
      <w:pPr>
        <w:jc w:val="both"/>
        <w:rPr>
          <w:sz w:val="28"/>
          <w:szCs w:val="28"/>
        </w:rPr>
      </w:pPr>
      <w:r w:rsidRPr="004A17EC">
        <w:rPr>
          <w:sz w:val="28"/>
          <w:szCs w:val="28"/>
        </w:rPr>
        <w:t>ділянки на проектування та будівниц</w:t>
      </w:r>
      <w:r w:rsidR="00863B91">
        <w:rPr>
          <w:sz w:val="28"/>
          <w:szCs w:val="28"/>
        </w:rPr>
        <w:t xml:space="preserve">тво гаражу на земельній ділянці </w:t>
      </w:r>
      <w:r w:rsidRPr="004A17EC">
        <w:rPr>
          <w:sz w:val="28"/>
          <w:szCs w:val="28"/>
        </w:rPr>
        <w:t>по</w:t>
      </w:r>
      <w:r w:rsidR="00863B91">
        <w:rPr>
          <w:sz w:val="28"/>
          <w:szCs w:val="28"/>
        </w:rPr>
        <w:t xml:space="preserve"> вул.Жуковського,5 у м.Винники.</w:t>
      </w:r>
    </w:p>
    <w:p w14:paraId="2408130E" w14:textId="100E800E" w:rsidR="004A17EC" w:rsidRPr="004A17EC" w:rsidRDefault="004A17EC" w:rsidP="00863B91">
      <w:pPr>
        <w:jc w:val="both"/>
        <w:rPr>
          <w:sz w:val="28"/>
          <w:szCs w:val="28"/>
        </w:rPr>
      </w:pPr>
      <w:r w:rsidRPr="004A17EC">
        <w:rPr>
          <w:sz w:val="28"/>
          <w:szCs w:val="28"/>
        </w:rPr>
        <w:t xml:space="preserve">2 </w:t>
      </w:r>
      <w:r w:rsidR="00863B91">
        <w:rPr>
          <w:sz w:val="28"/>
          <w:szCs w:val="28"/>
        </w:rPr>
        <w:t>.</w:t>
      </w:r>
      <w:r w:rsidRPr="004A17EC">
        <w:rPr>
          <w:sz w:val="28"/>
          <w:szCs w:val="28"/>
        </w:rPr>
        <w:t>Доручити архітектору м.Винники виконати будівельний паспорт забудови</w:t>
      </w:r>
    </w:p>
    <w:p w14:paraId="10FFD7C7" w14:textId="74C37E6B" w:rsidR="004A17EC" w:rsidRPr="004A17EC" w:rsidRDefault="004A17EC" w:rsidP="00863B91">
      <w:pPr>
        <w:jc w:val="both"/>
        <w:rPr>
          <w:sz w:val="28"/>
          <w:szCs w:val="28"/>
        </w:rPr>
      </w:pPr>
      <w:r w:rsidRPr="004A17EC">
        <w:rPr>
          <w:sz w:val="28"/>
          <w:szCs w:val="28"/>
        </w:rPr>
        <w:t>земельної ділянки на проектування та будівництво гаражу на земельній ділянці по</w:t>
      </w:r>
      <w:r w:rsidR="00863B91">
        <w:rPr>
          <w:sz w:val="28"/>
          <w:szCs w:val="28"/>
        </w:rPr>
        <w:t xml:space="preserve"> </w:t>
      </w:r>
      <w:r w:rsidRPr="004A17EC">
        <w:rPr>
          <w:sz w:val="28"/>
          <w:szCs w:val="28"/>
        </w:rPr>
        <w:t>вул.Жуковського,5 у м.Винники.</w:t>
      </w:r>
    </w:p>
    <w:p w14:paraId="4205AF01" w14:textId="77777777" w:rsidR="004A17EC" w:rsidRPr="004A17EC" w:rsidRDefault="004A17EC" w:rsidP="00863B91">
      <w:pPr>
        <w:jc w:val="both"/>
        <w:rPr>
          <w:sz w:val="28"/>
          <w:szCs w:val="28"/>
        </w:rPr>
      </w:pPr>
      <w:r w:rsidRPr="004A17EC">
        <w:rPr>
          <w:sz w:val="28"/>
          <w:szCs w:val="28"/>
        </w:rPr>
        <w:t>З. Зобов'язати гр.Боярчук О.С.:</w:t>
      </w:r>
    </w:p>
    <w:p w14:paraId="782ECFC6" w14:textId="27EB1ABC" w:rsidR="004A17EC" w:rsidRPr="004A17EC" w:rsidRDefault="004A17EC" w:rsidP="00863B91">
      <w:pPr>
        <w:jc w:val="both"/>
        <w:rPr>
          <w:sz w:val="28"/>
          <w:szCs w:val="28"/>
        </w:rPr>
      </w:pPr>
      <w:r w:rsidRPr="004A17EC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 w:rsidR="00863B91">
        <w:rPr>
          <w:sz w:val="28"/>
          <w:szCs w:val="28"/>
        </w:rPr>
        <w:t xml:space="preserve"> </w:t>
      </w:r>
      <w:r w:rsidRPr="004A17EC">
        <w:rPr>
          <w:sz w:val="28"/>
          <w:szCs w:val="28"/>
        </w:rPr>
        <w:t>об’єкту містобудування</w:t>
      </w:r>
      <w:r w:rsidR="00863B91">
        <w:rPr>
          <w:sz w:val="28"/>
          <w:szCs w:val="28"/>
        </w:rPr>
        <w:t>.</w:t>
      </w:r>
    </w:p>
    <w:p w14:paraId="291E8A96" w14:textId="5F44ECC8" w:rsidR="004A17EC" w:rsidRPr="004A17EC" w:rsidRDefault="004A17EC" w:rsidP="00863B91">
      <w:pPr>
        <w:jc w:val="both"/>
        <w:rPr>
          <w:sz w:val="28"/>
          <w:szCs w:val="28"/>
        </w:rPr>
      </w:pPr>
      <w:r w:rsidRPr="004A17EC">
        <w:rPr>
          <w:sz w:val="28"/>
          <w:szCs w:val="28"/>
        </w:rPr>
        <w:t>3.2. При проектуванні і будівництві об'єкту містобудування дотримуватись вимог,</w:t>
      </w:r>
      <w:r w:rsidR="00863B91">
        <w:rPr>
          <w:sz w:val="28"/>
          <w:szCs w:val="28"/>
        </w:rPr>
        <w:t xml:space="preserve"> </w:t>
      </w:r>
      <w:r w:rsidRPr="004A17EC">
        <w:rPr>
          <w:sz w:val="28"/>
          <w:szCs w:val="28"/>
        </w:rPr>
        <w:t>визначених у будівельному паспорті забудови земельної ділянки.</w:t>
      </w:r>
    </w:p>
    <w:p w14:paraId="13B7695F" w14:textId="6DD5E58C" w:rsidR="004A17EC" w:rsidRPr="004A17EC" w:rsidRDefault="00863B91" w:rsidP="00863B91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Зареєструвати в</w:t>
      </w:r>
      <w:r w:rsidR="004A17EC" w:rsidRPr="004A17EC">
        <w:rPr>
          <w:sz w:val="28"/>
          <w:szCs w:val="28"/>
        </w:rPr>
        <w:t xml:space="preserve"> інспекції Державного архітектурно-будівельного контролю</w:t>
      </w:r>
    </w:p>
    <w:p w14:paraId="7E5222EC" w14:textId="77777777" w:rsidR="004A17EC" w:rsidRPr="004A17EC" w:rsidRDefault="004A17EC" w:rsidP="00863B91">
      <w:pPr>
        <w:jc w:val="both"/>
        <w:rPr>
          <w:sz w:val="28"/>
          <w:szCs w:val="28"/>
        </w:rPr>
      </w:pPr>
      <w:r w:rsidRPr="004A17EC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56B1C02E" w14:textId="5AF4D5AE" w:rsidR="004A17EC" w:rsidRPr="004A17EC" w:rsidRDefault="004A17EC" w:rsidP="00863B91">
      <w:pPr>
        <w:jc w:val="both"/>
        <w:rPr>
          <w:sz w:val="28"/>
          <w:szCs w:val="28"/>
        </w:rPr>
      </w:pPr>
      <w:r w:rsidRPr="004A17EC">
        <w:rPr>
          <w:sz w:val="28"/>
          <w:szCs w:val="28"/>
        </w:rPr>
        <w:lastRenderedPageBreak/>
        <w:t>3.4</w:t>
      </w:r>
      <w:r w:rsidR="00863B91">
        <w:rPr>
          <w:sz w:val="28"/>
          <w:szCs w:val="28"/>
        </w:rPr>
        <w:t>.</w:t>
      </w:r>
      <w:r w:rsidRPr="004A17EC">
        <w:rPr>
          <w:sz w:val="28"/>
          <w:szCs w:val="28"/>
        </w:rPr>
        <w:t xml:space="preserve"> Повідомити про початок виконання будівельних робіт інспекцію ДАБК</w:t>
      </w:r>
      <w:r w:rsidR="00863B91">
        <w:rPr>
          <w:sz w:val="28"/>
          <w:szCs w:val="28"/>
        </w:rPr>
        <w:t xml:space="preserve"> у </w:t>
      </w:r>
      <w:r w:rsidRPr="004A17EC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7C269241" w14:textId="77777777" w:rsidR="004A17EC" w:rsidRPr="004A17EC" w:rsidRDefault="004A17EC" w:rsidP="00863B91">
      <w:pPr>
        <w:jc w:val="both"/>
        <w:rPr>
          <w:sz w:val="28"/>
          <w:szCs w:val="28"/>
        </w:rPr>
      </w:pPr>
      <w:r w:rsidRPr="004A17EC">
        <w:rPr>
          <w:sz w:val="28"/>
          <w:szCs w:val="28"/>
        </w:rPr>
        <w:t>3.5. Після завершення будівельних робіт з будівництва господарської будівлі,</w:t>
      </w:r>
    </w:p>
    <w:p w14:paraId="01C471E0" w14:textId="1BEE2358" w:rsidR="00213958" w:rsidRDefault="004A17EC" w:rsidP="00863B91">
      <w:pPr>
        <w:jc w:val="both"/>
        <w:rPr>
          <w:sz w:val="28"/>
          <w:szCs w:val="28"/>
        </w:rPr>
      </w:pPr>
      <w:r w:rsidRPr="004A17EC">
        <w:rPr>
          <w:sz w:val="28"/>
          <w:szCs w:val="28"/>
        </w:rPr>
        <w:t xml:space="preserve">оформити встановленому порядку документи для здачі </w:t>
      </w:r>
      <w:r w:rsidR="00863B91">
        <w:rPr>
          <w:sz w:val="28"/>
          <w:szCs w:val="28"/>
        </w:rPr>
        <w:t>об’єкту в</w:t>
      </w:r>
      <w:r w:rsidRPr="004A17EC">
        <w:rPr>
          <w:sz w:val="28"/>
          <w:szCs w:val="28"/>
        </w:rPr>
        <w:t xml:space="preserve"> експлуатацію та подати</w:t>
      </w:r>
      <w:r w:rsidR="00863B91">
        <w:rPr>
          <w:sz w:val="28"/>
          <w:szCs w:val="28"/>
        </w:rPr>
        <w:t xml:space="preserve"> </w:t>
      </w:r>
      <w:r w:rsidRPr="004A17EC">
        <w:rPr>
          <w:sz w:val="28"/>
          <w:szCs w:val="28"/>
        </w:rPr>
        <w:t>копію декларації або сертифікату виконавчому комітету Винниківської міської ради.</w:t>
      </w:r>
    </w:p>
    <w:p w14:paraId="6CC0650D" w14:textId="4B6BD9D1" w:rsidR="00863B91" w:rsidRPr="00863B91" w:rsidRDefault="00863B91" w:rsidP="00863B91">
      <w:pPr>
        <w:jc w:val="both"/>
        <w:rPr>
          <w:sz w:val="28"/>
          <w:szCs w:val="28"/>
        </w:rPr>
      </w:pPr>
      <w:r w:rsidRPr="00863B91">
        <w:rPr>
          <w:sz w:val="28"/>
          <w:szCs w:val="28"/>
        </w:rPr>
        <w:t>4.Роз'яснити гр.Боярчук О.С.,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863B91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69287664" w14:textId="138B0110" w:rsidR="00863B91" w:rsidRPr="00863B91" w:rsidRDefault="00863B91" w:rsidP="00863B91">
      <w:pPr>
        <w:jc w:val="both"/>
        <w:rPr>
          <w:sz w:val="28"/>
          <w:szCs w:val="28"/>
        </w:rPr>
      </w:pPr>
      <w:r w:rsidRPr="00863B91">
        <w:rPr>
          <w:sz w:val="28"/>
          <w:szCs w:val="28"/>
        </w:rPr>
        <w:t>4.1. У разі будівництва господарської будівлі загальною площею 100 кв.м. і більше,</w:t>
      </w:r>
      <w:r w:rsidR="009E30F9">
        <w:rPr>
          <w:sz w:val="28"/>
          <w:szCs w:val="28"/>
        </w:rPr>
        <w:t xml:space="preserve"> </w:t>
      </w:r>
      <w:r w:rsidRPr="00863B91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 w:rsidR="009E30F9">
        <w:rPr>
          <w:sz w:val="28"/>
          <w:szCs w:val="28"/>
        </w:rPr>
        <w:t xml:space="preserve"> </w:t>
      </w:r>
      <w:r w:rsidRPr="00863B91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15966515" w14:textId="03F50F57" w:rsidR="00863B91" w:rsidRPr="00863B91" w:rsidRDefault="00863B91" w:rsidP="00863B91">
      <w:pPr>
        <w:jc w:val="both"/>
        <w:rPr>
          <w:sz w:val="28"/>
          <w:szCs w:val="28"/>
        </w:rPr>
      </w:pPr>
      <w:r w:rsidRPr="00863B91">
        <w:rPr>
          <w:sz w:val="28"/>
          <w:szCs w:val="28"/>
        </w:rPr>
        <w:t xml:space="preserve">5. Контроль за виконанням даного рішення покласти на заступника міського голови </w:t>
      </w:r>
      <w:r w:rsidR="009E30F9">
        <w:rPr>
          <w:sz w:val="28"/>
          <w:szCs w:val="28"/>
        </w:rPr>
        <w:t xml:space="preserve">з </w:t>
      </w:r>
      <w:r w:rsidRPr="00863B91">
        <w:rPr>
          <w:sz w:val="28"/>
          <w:szCs w:val="28"/>
        </w:rPr>
        <w:t>соціально-економічних та гуманітарних питань</w:t>
      </w:r>
      <w:r w:rsidR="009E30F9">
        <w:rPr>
          <w:sz w:val="28"/>
          <w:szCs w:val="28"/>
        </w:rPr>
        <w:t>.</w:t>
      </w:r>
    </w:p>
    <w:p w14:paraId="122EA660" w14:textId="77777777" w:rsidR="009E30F9" w:rsidRDefault="009E30F9" w:rsidP="009E30F9">
      <w:pPr>
        <w:jc w:val="both"/>
        <w:rPr>
          <w:sz w:val="28"/>
          <w:szCs w:val="28"/>
        </w:rPr>
      </w:pPr>
    </w:p>
    <w:p w14:paraId="0BF33065" w14:textId="77777777" w:rsidR="009E30F9" w:rsidRDefault="009E30F9" w:rsidP="009E30F9">
      <w:pPr>
        <w:jc w:val="both"/>
        <w:rPr>
          <w:sz w:val="28"/>
          <w:szCs w:val="28"/>
        </w:rPr>
      </w:pPr>
    </w:p>
    <w:p w14:paraId="52A80D8B" w14:textId="77777777" w:rsidR="009E30F9" w:rsidRDefault="009E30F9" w:rsidP="009E30F9">
      <w:pPr>
        <w:jc w:val="both"/>
        <w:rPr>
          <w:sz w:val="28"/>
          <w:szCs w:val="28"/>
        </w:rPr>
      </w:pPr>
    </w:p>
    <w:p w14:paraId="685196D0" w14:textId="5FB54A81" w:rsidR="009E30F9" w:rsidRPr="00863B91" w:rsidRDefault="00863B91" w:rsidP="009E30F9">
      <w:pPr>
        <w:jc w:val="both"/>
        <w:rPr>
          <w:sz w:val="28"/>
          <w:szCs w:val="28"/>
        </w:rPr>
      </w:pPr>
      <w:r w:rsidRPr="00863B91">
        <w:rPr>
          <w:sz w:val="28"/>
          <w:szCs w:val="28"/>
        </w:rPr>
        <w:t>Міський голова</w:t>
      </w:r>
      <w:r w:rsidR="009E30F9">
        <w:rPr>
          <w:sz w:val="28"/>
          <w:szCs w:val="28"/>
        </w:rPr>
        <w:tab/>
      </w:r>
      <w:r w:rsidR="009E30F9">
        <w:rPr>
          <w:sz w:val="28"/>
          <w:szCs w:val="28"/>
        </w:rPr>
        <w:tab/>
      </w:r>
      <w:r w:rsidR="009E30F9">
        <w:rPr>
          <w:sz w:val="28"/>
          <w:szCs w:val="28"/>
        </w:rPr>
        <w:tab/>
      </w:r>
      <w:r w:rsidR="009E30F9">
        <w:rPr>
          <w:sz w:val="28"/>
          <w:szCs w:val="28"/>
        </w:rPr>
        <w:tab/>
      </w:r>
      <w:r w:rsidR="009E30F9">
        <w:rPr>
          <w:sz w:val="28"/>
          <w:szCs w:val="28"/>
        </w:rPr>
        <w:tab/>
      </w:r>
      <w:r w:rsidR="009E30F9">
        <w:rPr>
          <w:sz w:val="28"/>
          <w:szCs w:val="28"/>
        </w:rPr>
        <w:tab/>
      </w:r>
      <w:r w:rsidR="009E30F9">
        <w:rPr>
          <w:sz w:val="28"/>
          <w:szCs w:val="28"/>
        </w:rPr>
        <w:tab/>
      </w:r>
      <w:r w:rsidR="009E30F9">
        <w:rPr>
          <w:sz w:val="28"/>
          <w:szCs w:val="28"/>
        </w:rPr>
        <w:tab/>
        <w:t>С.І</w:t>
      </w:r>
      <w:bookmarkStart w:id="1" w:name="_GoBack"/>
      <w:bookmarkEnd w:id="1"/>
      <w:r w:rsidR="009E30F9" w:rsidRPr="00863B91">
        <w:rPr>
          <w:sz w:val="28"/>
          <w:szCs w:val="28"/>
        </w:rPr>
        <w:t>.Уваров</w:t>
      </w:r>
    </w:p>
    <w:p w14:paraId="315D95FC" w14:textId="661254F1" w:rsidR="00863B91" w:rsidRPr="006F2805" w:rsidRDefault="00863B91" w:rsidP="00863B91">
      <w:pPr>
        <w:jc w:val="both"/>
        <w:rPr>
          <w:sz w:val="28"/>
          <w:szCs w:val="28"/>
        </w:rPr>
      </w:pPr>
    </w:p>
    <w:sectPr w:rsidR="00863B91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97CDCA" w14:textId="77777777" w:rsidR="002F20AE" w:rsidRDefault="002F20AE">
      <w:r>
        <w:separator/>
      </w:r>
    </w:p>
  </w:endnote>
  <w:endnote w:type="continuationSeparator" w:id="0">
    <w:p w14:paraId="2FDB2557" w14:textId="77777777" w:rsidR="002F20AE" w:rsidRDefault="002F2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073EF8" w14:textId="77777777" w:rsidR="002F20AE" w:rsidRDefault="002F20AE">
      <w:r>
        <w:separator/>
      </w:r>
    </w:p>
  </w:footnote>
  <w:footnote w:type="continuationSeparator" w:id="0">
    <w:p w14:paraId="0EBC2211" w14:textId="77777777" w:rsidR="002F20AE" w:rsidRDefault="002F2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20AE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17EC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3B9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30F9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8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F02FE-0A12-4F5F-8290-6BAB9D928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107</TotalTime>
  <Pages>1</Pages>
  <Words>1783</Words>
  <Characters>1017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2023-12-07T13:42:00Z</dcterms:modified>
</cp:coreProperties>
</file>