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23.07.2015р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186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вул.Шашкевича,11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B572FEF" w14:textId="66C4FC20" w:rsidR="00F33DE3" w:rsidRPr="00F33DE3" w:rsidRDefault="00F33DE3" w:rsidP="00F33DE3">
      <w:pPr>
        <w:ind w:firstLine="567"/>
        <w:jc w:val="both"/>
        <w:rPr>
          <w:sz w:val="28"/>
          <w:szCs w:val="28"/>
        </w:rPr>
      </w:pPr>
      <w:r w:rsidRPr="00F33DE3">
        <w:rPr>
          <w:sz w:val="28"/>
          <w:szCs w:val="28"/>
        </w:rPr>
        <w:t>Керуючись Законами України «Про місцеве самоврядування в Україні» ст.31, «</w:t>
      </w:r>
      <w:r>
        <w:rPr>
          <w:sz w:val="28"/>
          <w:szCs w:val="28"/>
        </w:rPr>
        <w:t>П</w:t>
      </w:r>
      <w:r w:rsidRPr="00F33DE3">
        <w:rPr>
          <w:sz w:val="28"/>
          <w:szCs w:val="28"/>
        </w:rPr>
        <w:t>ро основи містобудування» ст.14, «Про регулювання містобудівної діяльності», відповідно до Наказу Міністерства Регіонального розвитку, будівництва та житлово-комунального господар</w:t>
      </w:r>
      <w:r>
        <w:rPr>
          <w:sz w:val="28"/>
          <w:szCs w:val="28"/>
        </w:rPr>
        <w:t>ства України від 05.07.2011р. №</w:t>
      </w:r>
      <w:r w:rsidRPr="00F33DE3">
        <w:rPr>
          <w:sz w:val="28"/>
          <w:szCs w:val="28"/>
        </w:rPr>
        <w:t>103 «Про затвердження Порядку видачі будівельного паспорта забудови земельної ділянки» та рішення сес</w:t>
      </w:r>
      <w:r>
        <w:rPr>
          <w:sz w:val="28"/>
          <w:szCs w:val="28"/>
        </w:rPr>
        <w:t>ії Винниківської міської ради №</w:t>
      </w:r>
      <w:r w:rsidRPr="00F33DE3">
        <w:rPr>
          <w:sz w:val="28"/>
          <w:szCs w:val="28"/>
        </w:rPr>
        <w:t>470 від 29.03.2012р. «Про видачу будівельних паспортів», розглянувши заяву гр.Новосада В.М., беручи до уваги Витяг з Державного реєстру речових прав на нерухоме майно про реєстрацію права власності н</w:t>
      </w:r>
      <w:r>
        <w:rPr>
          <w:sz w:val="28"/>
          <w:szCs w:val="28"/>
        </w:rPr>
        <w:t>а земельну ділянку (серія ЕЕТ №</w:t>
      </w:r>
      <w:bookmarkStart w:id="1" w:name="_GoBack"/>
      <w:bookmarkEnd w:id="1"/>
      <w:r w:rsidRPr="00F33DE3">
        <w:rPr>
          <w:sz w:val="28"/>
          <w:szCs w:val="28"/>
        </w:rPr>
        <w:t>670508), Витяги з Державного реєстру речових прав на нерухоме майно про реєстрацію права власності на житловий будинок (серія ЕЕО 556555, EEO 556556; EEO 556553, EEO</w:t>
      </w:r>
      <w:r>
        <w:rPr>
          <w:sz w:val="28"/>
          <w:szCs w:val="28"/>
        </w:rPr>
        <w:t xml:space="preserve"> </w:t>
      </w:r>
      <w:r w:rsidRPr="00F33DE3">
        <w:rPr>
          <w:sz w:val="28"/>
          <w:szCs w:val="28"/>
        </w:rPr>
        <w:t>556554), виконком Винниківської міської ради -</w:t>
      </w:r>
    </w:p>
    <w:p w14:paraId="1AD6A7A3" w14:textId="77777777" w:rsidR="00F33DE3" w:rsidRPr="00F33DE3" w:rsidRDefault="00F33DE3" w:rsidP="00F33DE3">
      <w:pPr>
        <w:jc w:val="both"/>
        <w:rPr>
          <w:sz w:val="28"/>
          <w:szCs w:val="28"/>
        </w:rPr>
      </w:pPr>
    </w:p>
    <w:p w14:paraId="37E9DA74" w14:textId="77777777" w:rsidR="00F33DE3" w:rsidRPr="00F33DE3" w:rsidRDefault="00F33DE3" w:rsidP="00F33DE3">
      <w:pPr>
        <w:jc w:val="center"/>
        <w:rPr>
          <w:b/>
          <w:sz w:val="28"/>
          <w:szCs w:val="28"/>
        </w:rPr>
      </w:pPr>
      <w:r w:rsidRPr="00F33DE3">
        <w:rPr>
          <w:b/>
          <w:sz w:val="28"/>
          <w:szCs w:val="28"/>
        </w:rPr>
        <w:t>ВИРІШИВ:</w:t>
      </w:r>
    </w:p>
    <w:p w14:paraId="216E5D7F" w14:textId="77777777" w:rsidR="00F33DE3" w:rsidRPr="00F33DE3" w:rsidRDefault="00F33DE3" w:rsidP="00F33DE3">
      <w:pPr>
        <w:jc w:val="both"/>
        <w:rPr>
          <w:sz w:val="28"/>
          <w:szCs w:val="28"/>
        </w:rPr>
      </w:pPr>
    </w:p>
    <w:p w14:paraId="12C11BC0" w14:textId="77777777" w:rsidR="00F33DE3" w:rsidRDefault="00F33DE3" w:rsidP="00F33DE3">
      <w:pPr>
        <w:pStyle w:val="a8"/>
        <w:numPr>
          <w:ilvl w:val="0"/>
          <w:numId w:val="3"/>
        </w:numPr>
        <w:jc w:val="both"/>
        <w:rPr>
          <w:sz w:val="28"/>
          <w:szCs w:val="28"/>
        </w:rPr>
      </w:pPr>
      <w:r w:rsidRPr="00F33DE3">
        <w:rPr>
          <w:sz w:val="28"/>
          <w:szCs w:val="28"/>
        </w:rPr>
        <w:t>Видати гр. Новосаду Володимиру Михайловичу будівельний паспорт забудови земельної ділянки на проектування та будівництво індивідуального житлового будинку, зі зносом існуючого житлового будинку та господарських споруд, на земельній ділянці по</w:t>
      </w:r>
      <w:r>
        <w:rPr>
          <w:sz w:val="28"/>
          <w:szCs w:val="28"/>
        </w:rPr>
        <w:t xml:space="preserve"> </w:t>
      </w:r>
      <w:r w:rsidRPr="00F33DE3">
        <w:rPr>
          <w:sz w:val="28"/>
          <w:szCs w:val="28"/>
        </w:rPr>
        <w:t>вул.Шашкевича,11 у м.Винники.</w:t>
      </w:r>
    </w:p>
    <w:p w14:paraId="2AFF8FB7" w14:textId="77777777" w:rsidR="00F33DE3" w:rsidRDefault="00F33DE3" w:rsidP="00F33DE3">
      <w:pPr>
        <w:pStyle w:val="a8"/>
        <w:numPr>
          <w:ilvl w:val="0"/>
          <w:numId w:val="3"/>
        </w:numPr>
        <w:jc w:val="both"/>
        <w:rPr>
          <w:sz w:val="28"/>
          <w:szCs w:val="28"/>
        </w:rPr>
      </w:pPr>
      <w:r w:rsidRPr="00F33DE3">
        <w:rPr>
          <w:sz w:val="28"/>
          <w:szCs w:val="28"/>
        </w:rPr>
        <w:t xml:space="preserve">Доручити архітектору м.Винники виконати будівельний паспорт забудови земельної ділянки на проектування та будівництво індивідуального житлового будинку, зі зносом існуючого житлового будинку та </w:t>
      </w:r>
      <w:r w:rsidRPr="00F33DE3">
        <w:rPr>
          <w:sz w:val="28"/>
          <w:szCs w:val="28"/>
        </w:rPr>
        <w:lastRenderedPageBreak/>
        <w:t>господарських споруд, на земельній ділянці по</w:t>
      </w:r>
      <w:r>
        <w:rPr>
          <w:sz w:val="28"/>
          <w:szCs w:val="28"/>
        </w:rPr>
        <w:t xml:space="preserve"> </w:t>
      </w:r>
      <w:r w:rsidRPr="00F33DE3">
        <w:rPr>
          <w:sz w:val="28"/>
          <w:szCs w:val="28"/>
        </w:rPr>
        <w:t>вул.Шашкевича,11 у м.Винники.</w:t>
      </w:r>
    </w:p>
    <w:p w14:paraId="624F80B3" w14:textId="77777777" w:rsidR="00F33DE3" w:rsidRDefault="00F33DE3" w:rsidP="00F33DE3">
      <w:pPr>
        <w:pStyle w:val="a8"/>
        <w:numPr>
          <w:ilvl w:val="0"/>
          <w:numId w:val="3"/>
        </w:numPr>
        <w:jc w:val="both"/>
        <w:rPr>
          <w:sz w:val="28"/>
          <w:szCs w:val="28"/>
        </w:rPr>
      </w:pPr>
      <w:r w:rsidRPr="00F33DE3">
        <w:rPr>
          <w:sz w:val="28"/>
          <w:szCs w:val="28"/>
        </w:rPr>
        <w:t>Зобов'язати гр.Новосада В.М.:</w:t>
      </w:r>
    </w:p>
    <w:p w14:paraId="3444E54A" w14:textId="77777777" w:rsidR="00F33DE3" w:rsidRDefault="00F33DE3" w:rsidP="00F33DE3">
      <w:pPr>
        <w:pStyle w:val="a8"/>
        <w:numPr>
          <w:ilvl w:val="1"/>
          <w:numId w:val="3"/>
        </w:numPr>
        <w:jc w:val="both"/>
        <w:rPr>
          <w:sz w:val="28"/>
          <w:szCs w:val="28"/>
        </w:rPr>
      </w:pPr>
      <w:r w:rsidRPr="00F33DE3">
        <w:rPr>
          <w:sz w:val="28"/>
          <w:szCs w:val="28"/>
        </w:rPr>
        <w:t>Отримати у встановленому порядку технічні умови на інженерне забезпечення обʼєкту містобудування.</w:t>
      </w:r>
    </w:p>
    <w:p w14:paraId="7609EFD9" w14:textId="764344C6" w:rsidR="00F33DE3" w:rsidRDefault="00F33DE3" w:rsidP="00F33DE3">
      <w:pPr>
        <w:pStyle w:val="a8"/>
        <w:numPr>
          <w:ilvl w:val="1"/>
          <w:numId w:val="3"/>
        </w:numPr>
        <w:jc w:val="both"/>
        <w:rPr>
          <w:sz w:val="28"/>
          <w:szCs w:val="28"/>
        </w:rPr>
      </w:pPr>
      <w:r w:rsidRPr="00F33DE3">
        <w:rPr>
          <w:sz w:val="28"/>
          <w:szCs w:val="28"/>
        </w:rPr>
        <w:t>При проектуванні і будівництві обʼєкту містобудування дотримуватись вимог, визначених у будівельному пасп</w:t>
      </w:r>
      <w:r>
        <w:rPr>
          <w:sz w:val="28"/>
          <w:szCs w:val="28"/>
        </w:rPr>
        <w:t>орті забудови земельної ділянки.</w:t>
      </w:r>
    </w:p>
    <w:p w14:paraId="4A880849" w14:textId="77777777" w:rsidR="00F33DE3" w:rsidRDefault="00F33DE3" w:rsidP="00F33DE3">
      <w:pPr>
        <w:pStyle w:val="a8"/>
        <w:numPr>
          <w:ilvl w:val="1"/>
          <w:numId w:val="3"/>
        </w:numPr>
        <w:jc w:val="both"/>
        <w:rPr>
          <w:sz w:val="28"/>
          <w:szCs w:val="28"/>
        </w:rPr>
      </w:pPr>
      <w:r w:rsidRPr="00F33DE3">
        <w:rPr>
          <w:sz w:val="28"/>
          <w:szCs w:val="28"/>
        </w:rPr>
        <w:t>Зареєструвати в інспекції Державного архітектурно-будівельного контролю у Львівській області Повідомлення про початок виконання будівельних робіт.</w:t>
      </w:r>
    </w:p>
    <w:p w14:paraId="5CA65394" w14:textId="77777777" w:rsidR="00F33DE3" w:rsidRDefault="00F33DE3" w:rsidP="00F33DE3">
      <w:pPr>
        <w:pStyle w:val="a8"/>
        <w:numPr>
          <w:ilvl w:val="1"/>
          <w:numId w:val="3"/>
        </w:numPr>
        <w:jc w:val="both"/>
        <w:rPr>
          <w:sz w:val="28"/>
          <w:szCs w:val="28"/>
        </w:rPr>
      </w:pPr>
      <w:r w:rsidRPr="00F33DE3">
        <w:rPr>
          <w:sz w:val="28"/>
          <w:szCs w:val="28"/>
        </w:rPr>
        <w:t>Повідомити про початок виконання будівельних робіт інспекцію ДАБК У Львівській області та виконавчий комітет Винниківської міської ради.</w:t>
      </w:r>
    </w:p>
    <w:p w14:paraId="1CE2523F" w14:textId="77777777" w:rsidR="00F33DE3" w:rsidRDefault="00F33DE3" w:rsidP="00F33DE3">
      <w:pPr>
        <w:pStyle w:val="a8"/>
        <w:numPr>
          <w:ilvl w:val="1"/>
          <w:numId w:val="3"/>
        </w:numPr>
        <w:jc w:val="both"/>
        <w:rPr>
          <w:sz w:val="28"/>
          <w:szCs w:val="28"/>
        </w:rPr>
      </w:pPr>
      <w:r w:rsidRPr="00F33DE3">
        <w:rPr>
          <w:sz w:val="28"/>
          <w:szCs w:val="28"/>
        </w:rPr>
        <w:t>Після завершення будівельних робіт з будівництва індивідуального житлового будинку, виготовити і встановити номерний знак на будинок, оформити у встановленому порядку документи для здачі обʼєкту в експлуатацію та подати копію декларації або сертифікату виконавчому комітету Винниківської міської ради. Існуючий житловий будинок та господарські споруди демонтувати. При демонтажі існуючого житлового будинку та господарських дотримуватись правил техніки безпеки та вимог визначених державними будівельними нормами та правилами.</w:t>
      </w:r>
    </w:p>
    <w:p w14:paraId="0155729F" w14:textId="69ACF6FF" w:rsidR="00F33DE3" w:rsidRDefault="00F33DE3" w:rsidP="00F33DE3">
      <w:pPr>
        <w:pStyle w:val="a8"/>
        <w:numPr>
          <w:ilvl w:val="0"/>
          <w:numId w:val="3"/>
        </w:numPr>
        <w:jc w:val="both"/>
        <w:rPr>
          <w:sz w:val="28"/>
          <w:szCs w:val="28"/>
        </w:rPr>
      </w:pPr>
      <w:r w:rsidRPr="00F33DE3">
        <w:rPr>
          <w:sz w:val="28"/>
          <w:szCs w:val="28"/>
        </w:rPr>
        <w:t>Розʼяснити гр.Новосаду В.М., що будівельні роботи можна розпочинати тільки після отримання відповідних дозволів, згідно державних норм та правил.</w:t>
      </w:r>
    </w:p>
    <w:p w14:paraId="3FEC18B2" w14:textId="77777777" w:rsidR="00F33DE3" w:rsidRDefault="00F33DE3" w:rsidP="00F33DE3">
      <w:pPr>
        <w:pStyle w:val="a8"/>
        <w:numPr>
          <w:ilvl w:val="1"/>
          <w:numId w:val="3"/>
        </w:numPr>
        <w:jc w:val="both"/>
        <w:rPr>
          <w:sz w:val="28"/>
          <w:szCs w:val="28"/>
        </w:rPr>
      </w:pPr>
      <w:r w:rsidRPr="00F33DE3">
        <w:rPr>
          <w:sz w:val="28"/>
          <w:szCs w:val="28"/>
        </w:rPr>
        <w:t>У разі будівництва житлового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1CEA6B80" w14:textId="2962C54F" w:rsidR="00F33DE3" w:rsidRPr="00F33DE3" w:rsidRDefault="00F33DE3" w:rsidP="00F33DE3">
      <w:pPr>
        <w:pStyle w:val="a8"/>
        <w:numPr>
          <w:ilvl w:val="0"/>
          <w:numId w:val="3"/>
        </w:numPr>
        <w:jc w:val="both"/>
        <w:rPr>
          <w:sz w:val="28"/>
          <w:szCs w:val="28"/>
        </w:rPr>
      </w:pPr>
      <w:r w:rsidRPr="00F33DE3">
        <w:rPr>
          <w:sz w:val="28"/>
          <w:szCs w:val="28"/>
        </w:rPr>
        <w:t>Контроль за виконанням даного рішення покласти на заступника міського голови з соціально-економічних та гуманітарних питань.</w:t>
      </w:r>
    </w:p>
    <w:p w14:paraId="6D19F5FE" w14:textId="77777777" w:rsidR="00F33DE3" w:rsidRDefault="00F33DE3" w:rsidP="00F33DE3">
      <w:pPr>
        <w:ind w:left="360"/>
        <w:jc w:val="both"/>
        <w:rPr>
          <w:sz w:val="28"/>
          <w:szCs w:val="28"/>
        </w:rPr>
      </w:pPr>
    </w:p>
    <w:p w14:paraId="2F90642B" w14:textId="77777777" w:rsidR="00F33DE3" w:rsidRPr="00F33DE3" w:rsidRDefault="00F33DE3" w:rsidP="00F33DE3">
      <w:pPr>
        <w:ind w:left="360"/>
        <w:jc w:val="both"/>
        <w:rPr>
          <w:b/>
          <w:sz w:val="28"/>
          <w:szCs w:val="28"/>
        </w:rPr>
      </w:pPr>
    </w:p>
    <w:p w14:paraId="0FBFC2DC" w14:textId="54D75CEF" w:rsidR="00F33DE3" w:rsidRPr="00F33DE3" w:rsidRDefault="00F33DE3" w:rsidP="00F33DE3">
      <w:pPr>
        <w:ind w:left="360"/>
        <w:jc w:val="both"/>
        <w:rPr>
          <w:b/>
          <w:sz w:val="28"/>
          <w:szCs w:val="28"/>
        </w:rPr>
      </w:pPr>
      <w:r w:rsidRPr="00F33DE3">
        <w:rPr>
          <w:b/>
          <w:sz w:val="28"/>
          <w:szCs w:val="28"/>
        </w:rPr>
        <w:t>Міський голова</w:t>
      </w:r>
      <w:r w:rsidRPr="00F33DE3">
        <w:rPr>
          <w:b/>
          <w:sz w:val="28"/>
          <w:szCs w:val="28"/>
        </w:rPr>
        <w:t xml:space="preserve">                                                                             </w:t>
      </w:r>
      <w:r w:rsidRPr="00F33DE3">
        <w:rPr>
          <w:b/>
          <w:sz w:val="28"/>
          <w:szCs w:val="28"/>
        </w:rPr>
        <w:t>C.I.Уваров</w:t>
      </w:r>
    </w:p>
    <w:sectPr w:rsidR="00F33DE3" w:rsidRPr="00F33DE3"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B7328" w14:textId="77777777" w:rsidR="00BD6314" w:rsidRDefault="00BD6314">
      <w:r>
        <w:separator/>
      </w:r>
    </w:p>
  </w:endnote>
  <w:endnote w:type="continuationSeparator" w:id="0">
    <w:p w14:paraId="58477C10" w14:textId="77777777" w:rsidR="00BD6314" w:rsidRDefault="00BD6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E71EA" w14:textId="77777777" w:rsidR="00BD6314" w:rsidRDefault="00BD6314">
      <w:r>
        <w:separator/>
      </w:r>
    </w:p>
  </w:footnote>
  <w:footnote w:type="continuationSeparator" w:id="0">
    <w:p w14:paraId="388AEC34" w14:textId="77777777" w:rsidR="00BD6314" w:rsidRDefault="00BD6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D2B53"/>
    <w:multiLevelType w:val="multilevel"/>
    <w:tmpl w:val="29423C5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D6314"/>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33DE3"/>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284671">
      <w:bodyDiv w:val="1"/>
      <w:marLeft w:val="0"/>
      <w:marRight w:val="0"/>
      <w:marTop w:val="0"/>
      <w:marBottom w:val="0"/>
      <w:divBdr>
        <w:top w:val="none" w:sz="0" w:space="0" w:color="auto"/>
        <w:left w:val="none" w:sz="0" w:space="0" w:color="auto"/>
        <w:bottom w:val="none" w:sz="0" w:space="0" w:color="auto"/>
        <w:right w:val="none" w:sz="0" w:space="0" w:color="auto"/>
      </w:divBdr>
    </w:div>
    <w:div w:id="78770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A6F4B-0617-47FD-AAE1-47A88126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79</TotalTime>
  <Pages>1</Pages>
  <Words>2263</Words>
  <Characters>1290</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2023-12-08T09:38:00Z</dcterms:modified>
</cp:coreProperties>
</file>