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господарської  будівлі на земельній ділянці по вул. Ринок, 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424FF4" w14:textId="0C34582F" w:rsidR="00603069" w:rsidRPr="00603069" w:rsidRDefault="00603069" w:rsidP="00603069">
      <w:pPr>
        <w:ind w:firstLine="720"/>
        <w:rPr>
          <w:sz w:val="28"/>
          <w:szCs w:val="28"/>
        </w:rPr>
      </w:pPr>
      <w:r w:rsidRPr="0060306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міської ради №470 від 29.03.2012р. «Про видачу будівельних паспоргів», розглянувши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заяву гр.Лешневського О.Б. та Лешневської Я.І, беручи до уваги Витяг з Державного</w:t>
      </w:r>
    </w:p>
    <w:p w14:paraId="2ACEE0C7" w14:textId="6030C7BA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реєстру речових прав на нерухоме майно про реєстрацію права власності на земельну</w:t>
      </w:r>
      <w:r>
        <w:rPr>
          <w:sz w:val="28"/>
          <w:szCs w:val="28"/>
        </w:rPr>
        <w:t xml:space="preserve"> д</w:t>
      </w:r>
      <w:r w:rsidRPr="00603069">
        <w:rPr>
          <w:sz w:val="28"/>
          <w:szCs w:val="28"/>
        </w:rPr>
        <w:t>ілянку (серія ЕЕМ №509755, серія ЕЕМ №509755), виконком Винниківської міської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ради</w:t>
      </w:r>
      <w:r>
        <w:rPr>
          <w:sz w:val="28"/>
          <w:szCs w:val="28"/>
        </w:rPr>
        <w:t xml:space="preserve">- </w:t>
      </w:r>
    </w:p>
    <w:p w14:paraId="5D91F0B5" w14:textId="4A6B0588" w:rsidR="00603069" w:rsidRDefault="00603069" w:rsidP="00603069">
      <w:pPr>
        <w:jc w:val="center"/>
        <w:rPr>
          <w:sz w:val="28"/>
          <w:szCs w:val="28"/>
        </w:rPr>
      </w:pPr>
      <w:r w:rsidRPr="00603069">
        <w:rPr>
          <w:sz w:val="28"/>
          <w:szCs w:val="28"/>
        </w:rPr>
        <w:t>ВИРІШИВ:</w:t>
      </w:r>
    </w:p>
    <w:p w14:paraId="06C01FE1" w14:textId="77777777" w:rsidR="00603069" w:rsidRPr="00603069" w:rsidRDefault="00603069" w:rsidP="00603069">
      <w:pPr>
        <w:jc w:val="center"/>
        <w:rPr>
          <w:sz w:val="28"/>
          <w:szCs w:val="28"/>
        </w:rPr>
      </w:pPr>
    </w:p>
    <w:p w14:paraId="42CC355B" w14:textId="77777777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1 Видати гр. Лешневськму Оресту Богдановичу та Лешневській Ярині Іванівні</w:t>
      </w:r>
    </w:p>
    <w:p w14:paraId="246D5E0E" w14:textId="6D85C5F4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будівельний паспорт забудови земельної ділянки</w:t>
      </w:r>
      <w:r>
        <w:rPr>
          <w:sz w:val="28"/>
          <w:szCs w:val="28"/>
        </w:rPr>
        <w:t xml:space="preserve"> на проектування та будівництво </w:t>
      </w:r>
      <w:r w:rsidRPr="00603069">
        <w:rPr>
          <w:sz w:val="28"/>
          <w:szCs w:val="28"/>
        </w:rPr>
        <w:t>господарської будівлі на земельній ділянці по вул.Ринок,1 у м.Винники.</w:t>
      </w:r>
    </w:p>
    <w:p w14:paraId="12BDFB68" w14:textId="77777777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66F11F08" w14:textId="77B2D35C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земельної ділянки на проектування та будівництво гос</w:t>
      </w:r>
      <w:r>
        <w:rPr>
          <w:sz w:val="28"/>
          <w:szCs w:val="28"/>
        </w:rPr>
        <w:t>подарської будівлі на земельній ділянці по вул.Ринок,l у м</w:t>
      </w:r>
      <w:r w:rsidRPr="00603069">
        <w:rPr>
          <w:sz w:val="28"/>
          <w:szCs w:val="28"/>
        </w:rPr>
        <w:t>.Винники.</w:t>
      </w:r>
    </w:p>
    <w:p w14:paraId="025A1B48" w14:textId="4D7805AB" w:rsidR="00603069" w:rsidRPr="00603069" w:rsidRDefault="00603069" w:rsidP="00603069">
      <w:pPr>
        <w:rPr>
          <w:sz w:val="28"/>
          <w:szCs w:val="28"/>
        </w:rPr>
      </w:pPr>
      <w:r>
        <w:rPr>
          <w:sz w:val="28"/>
          <w:szCs w:val="28"/>
        </w:rPr>
        <w:t>3.Зобов</w:t>
      </w:r>
      <w:r>
        <w:rPr>
          <w:sz w:val="28"/>
          <w:szCs w:val="28"/>
          <w:lang w:val="en-US"/>
        </w:rPr>
        <w:t>`</w:t>
      </w:r>
      <w:r w:rsidRPr="00603069">
        <w:rPr>
          <w:sz w:val="28"/>
          <w:szCs w:val="28"/>
        </w:rPr>
        <w:t>язати</w:t>
      </w:r>
      <w:r>
        <w:rPr>
          <w:sz w:val="28"/>
          <w:szCs w:val="28"/>
          <w:lang w:val="en-US"/>
        </w:rPr>
        <w:t xml:space="preserve"> </w:t>
      </w:r>
      <w:r w:rsidRPr="00603069">
        <w:rPr>
          <w:sz w:val="28"/>
          <w:szCs w:val="28"/>
        </w:rPr>
        <w:t>гр.Лешневського О.Б.та Лешневську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Я.І</w:t>
      </w:r>
      <w:r w:rsidRPr="00603069">
        <w:rPr>
          <w:sz w:val="28"/>
          <w:szCs w:val="28"/>
        </w:rPr>
        <w:t>:</w:t>
      </w:r>
    </w:p>
    <w:p w14:paraId="72994F24" w14:textId="32ACC598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603069">
        <w:rPr>
          <w:sz w:val="28"/>
          <w:szCs w:val="28"/>
        </w:rPr>
        <w:t xml:space="preserve">1. Отримати </w:t>
      </w:r>
      <w:r>
        <w:rPr>
          <w:sz w:val="28"/>
          <w:szCs w:val="28"/>
        </w:rPr>
        <w:t>у</w:t>
      </w:r>
      <w:r w:rsidRPr="00603069">
        <w:rPr>
          <w:sz w:val="28"/>
          <w:szCs w:val="28"/>
        </w:rPr>
        <w:t xml:space="preserve"> встановленому порядку технічні умови на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інженерне</w:t>
      </w:r>
      <w:r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 xml:space="preserve">`єкту </w:t>
      </w:r>
      <w:r w:rsidRPr="00603069">
        <w:rPr>
          <w:sz w:val="28"/>
          <w:szCs w:val="28"/>
        </w:rPr>
        <w:t xml:space="preserve">містобудування. </w:t>
      </w:r>
    </w:p>
    <w:p w14:paraId="2F8CD9C1" w14:textId="2600789B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lastRenderedPageBreak/>
        <w:t>3</w:t>
      </w:r>
      <w:r w:rsidR="008B76BB">
        <w:rPr>
          <w:sz w:val="28"/>
          <w:szCs w:val="28"/>
        </w:rPr>
        <w:t>.</w:t>
      </w:r>
      <w:r w:rsidRPr="00603069">
        <w:rPr>
          <w:sz w:val="28"/>
          <w:szCs w:val="28"/>
        </w:rPr>
        <w:t>2. При проектуванні</w:t>
      </w:r>
      <w:r w:rsidR="008B76BB" w:rsidRPr="008B76BB">
        <w:t xml:space="preserve"> </w:t>
      </w:r>
      <w:r w:rsidR="008B76BB" w:rsidRPr="008B76BB">
        <w:rPr>
          <w:sz w:val="28"/>
          <w:szCs w:val="28"/>
        </w:rPr>
        <w:t>і будівниц</w:t>
      </w:r>
      <w:r w:rsidR="008B76BB">
        <w:rPr>
          <w:sz w:val="28"/>
          <w:szCs w:val="28"/>
        </w:rPr>
        <w:t>т</w:t>
      </w:r>
      <w:r w:rsidR="008B76BB" w:rsidRPr="008B76BB">
        <w:rPr>
          <w:sz w:val="28"/>
          <w:szCs w:val="28"/>
        </w:rPr>
        <w:t>ві</w:t>
      </w:r>
      <w:r w:rsidR="008B76BB">
        <w:rPr>
          <w:sz w:val="28"/>
          <w:szCs w:val="28"/>
        </w:rPr>
        <w:t xml:space="preserve"> об'є</w:t>
      </w:r>
      <w:r w:rsidRPr="00603069">
        <w:rPr>
          <w:sz w:val="28"/>
          <w:szCs w:val="28"/>
        </w:rPr>
        <w:t>кту містобудування дотримуватись вимог,</w:t>
      </w:r>
      <w:r w:rsidR="008B76BB"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визначених у будівельному паспорті забудови земельної ділянки.</w:t>
      </w:r>
    </w:p>
    <w:p w14:paraId="158F2AD5" w14:textId="38FB0694" w:rsidR="00603069" w:rsidRPr="00603069" w:rsidRDefault="008B76BB" w:rsidP="00603069">
      <w:pPr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603069" w:rsidRPr="00603069">
        <w:rPr>
          <w:sz w:val="28"/>
          <w:szCs w:val="28"/>
        </w:rPr>
        <w:t>Зареєструвати</w:t>
      </w:r>
      <w:r>
        <w:rPr>
          <w:sz w:val="28"/>
          <w:szCs w:val="28"/>
        </w:rPr>
        <w:t xml:space="preserve"> в </w:t>
      </w:r>
      <w:r w:rsidR="00603069" w:rsidRPr="00603069">
        <w:rPr>
          <w:sz w:val="28"/>
          <w:szCs w:val="28"/>
        </w:rPr>
        <w:t>інспекції Державного архітектурно-будівельного контролю</w:t>
      </w:r>
    </w:p>
    <w:p w14:paraId="306AEB32" w14:textId="3FE34D4E" w:rsidR="00603069" w:rsidRPr="00603069" w:rsidRDefault="008B76BB" w:rsidP="00603069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603069" w:rsidRPr="00603069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4BA21769" w14:textId="0F8FFF9C" w:rsidR="00603069" w:rsidRPr="00603069" w:rsidRDefault="008B76BB" w:rsidP="00603069">
      <w:pPr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603069" w:rsidRPr="00603069">
        <w:rPr>
          <w:sz w:val="28"/>
          <w:szCs w:val="28"/>
        </w:rPr>
        <w:t>Повідомити</w:t>
      </w:r>
      <w:r>
        <w:rPr>
          <w:sz w:val="28"/>
          <w:szCs w:val="28"/>
        </w:rPr>
        <w:t xml:space="preserve"> </w:t>
      </w:r>
      <w:r w:rsidR="00603069" w:rsidRPr="00603069">
        <w:rPr>
          <w:sz w:val="28"/>
          <w:szCs w:val="28"/>
        </w:rPr>
        <w:t>про початок виконання будівельних робіт</w:t>
      </w:r>
      <w:r>
        <w:rPr>
          <w:sz w:val="28"/>
          <w:szCs w:val="28"/>
        </w:rPr>
        <w:t xml:space="preserve"> </w:t>
      </w:r>
      <w:r w:rsidR="00603069" w:rsidRPr="00603069">
        <w:rPr>
          <w:sz w:val="28"/>
          <w:szCs w:val="28"/>
        </w:rPr>
        <w:t>інспекцію ДАБК</w:t>
      </w:r>
      <w:r>
        <w:rPr>
          <w:sz w:val="28"/>
          <w:szCs w:val="28"/>
        </w:rPr>
        <w:t xml:space="preserve"> у</w:t>
      </w:r>
    </w:p>
    <w:p w14:paraId="246904D7" w14:textId="77777777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50B6BC2" w14:textId="7BFCE01C" w:rsidR="00603069" w:rsidRPr="00603069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 w:rsidR="008B76BB">
        <w:rPr>
          <w:sz w:val="28"/>
          <w:szCs w:val="28"/>
        </w:rPr>
        <w:t xml:space="preserve"> порядку документи для здачі об'є</w:t>
      </w:r>
      <w:r w:rsidRPr="00603069">
        <w:rPr>
          <w:sz w:val="28"/>
          <w:szCs w:val="28"/>
        </w:rPr>
        <w:t>кту в експлуатацію та подати копію декларації або</w:t>
      </w:r>
      <w:r w:rsidR="008B76BB">
        <w:rPr>
          <w:sz w:val="28"/>
          <w:szCs w:val="28"/>
        </w:rPr>
        <w:t xml:space="preserve"> </w:t>
      </w:r>
      <w:r w:rsidRPr="00603069">
        <w:rPr>
          <w:sz w:val="28"/>
          <w:szCs w:val="28"/>
        </w:rPr>
        <w:t>сертифікату виконавчому комітету Винниківської міської ради.</w:t>
      </w:r>
    </w:p>
    <w:p w14:paraId="392C344A" w14:textId="68013B68" w:rsidR="00603069" w:rsidRPr="00603069" w:rsidRDefault="008B76BB" w:rsidP="00603069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603069" w:rsidRPr="00603069">
        <w:rPr>
          <w:sz w:val="28"/>
          <w:szCs w:val="28"/>
        </w:rPr>
        <w:t>Роз'яснити гр.Лешневському О.Б. та Лешневській Я.Д, що будівельні роботи можна</w:t>
      </w:r>
      <w:r>
        <w:rPr>
          <w:sz w:val="28"/>
          <w:szCs w:val="28"/>
        </w:rPr>
        <w:t xml:space="preserve"> </w:t>
      </w:r>
      <w:r w:rsidR="00603069" w:rsidRPr="00603069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>
        <w:rPr>
          <w:sz w:val="28"/>
          <w:szCs w:val="28"/>
        </w:rPr>
        <w:t xml:space="preserve"> </w:t>
      </w:r>
      <w:r w:rsidRPr="008B76BB">
        <w:rPr>
          <w:sz w:val="28"/>
          <w:szCs w:val="28"/>
        </w:rPr>
        <w:t>правил.</w:t>
      </w:r>
    </w:p>
    <w:p w14:paraId="0CF8A9E4" w14:textId="61E90A9E" w:rsidR="00603069" w:rsidRPr="00603069" w:rsidRDefault="008B76BB" w:rsidP="00603069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603069" w:rsidRPr="00603069">
        <w:rPr>
          <w:sz w:val="28"/>
          <w:szCs w:val="28"/>
        </w:rPr>
        <w:t>Контроль за виконанням даного рішення покласти на заступн</w:t>
      </w:r>
      <w:r>
        <w:rPr>
          <w:sz w:val="28"/>
          <w:szCs w:val="28"/>
        </w:rPr>
        <w:t xml:space="preserve">ика міського голови з </w:t>
      </w:r>
      <w:r w:rsidR="00603069" w:rsidRPr="00603069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4239529C" w14:textId="77777777" w:rsidR="008B76BB" w:rsidRDefault="008B76BB" w:rsidP="00603069">
      <w:pPr>
        <w:rPr>
          <w:sz w:val="28"/>
          <w:szCs w:val="28"/>
        </w:rPr>
      </w:pPr>
    </w:p>
    <w:p w14:paraId="570C2047" w14:textId="77777777" w:rsidR="008B76BB" w:rsidRDefault="008B76BB" w:rsidP="00603069">
      <w:pPr>
        <w:rPr>
          <w:sz w:val="28"/>
          <w:szCs w:val="28"/>
        </w:rPr>
      </w:pPr>
    </w:p>
    <w:p w14:paraId="1C74951C" w14:textId="77777777" w:rsidR="008B76BB" w:rsidRDefault="008B76BB" w:rsidP="00603069">
      <w:pPr>
        <w:rPr>
          <w:sz w:val="28"/>
          <w:szCs w:val="28"/>
        </w:rPr>
      </w:pPr>
    </w:p>
    <w:p w14:paraId="0AB3733C" w14:textId="77777777" w:rsidR="008B76BB" w:rsidRDefault="008B76BB" w:rsidP="00603069">
      <w:pPr>
        <w:rPr>
          <w:sz w:val="28"/>
          <w:szCs w:val="28"/>
        </w:rPr>
      </w:pPr>
    </w:p>
    <w:p w14:paraId="01C471E0" w14:textId="63BDEAEB" w:rsidR="00213958" w:rsidRPr="006F2805" w:rsidRDefault="00603069" w:rsidP="00603069">
      <w:pPr>
        <w:rPr>
          <w:sz w:val="28"/>
          <w:szCs w:val="28"/>
        </w:rPr>
      </w:pPr>
      <w:r w:rsidRPr="00603069">
        <w:rPr>
          <w:sz w:val="28"/>
          <w:szCs w:val="28"/>
        </w:rPr>
        <w:t>Міський голова</w:t>
      </w:r>
      <w:r w:rsidR="008B76BB">
        <w:rPr>
          <w:sz w:val="28"/>
          <w:szCs w:val="28"/>
        </w:rPr>
        <w:t xml:space="preserve">                                                                                       C.I.Увapoв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9EB06" w14:textId="77777777" w:rsidR="00CA2E84" w:rsidRDefault="00CA2E84">
      <w:r>
        <w:separator/>
      </w:r>
    </w:p>
  </w:endnote>
  <w:endnote w:type="continuationSeparator" w:id="0">
    <w:p w14:paraId="4F0F9B87" w14:textId="77777777" w:rsidR="00CA2E84" w:rsidRDefault="00CA2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1A1D4" w14:textId="77777777" w:rsidR="00CA2E84" w:rsidRDefault="00CA2E84">
      <w:r>
        <w:separator/>
      </w:r>
    </w:p>
  </w:footnote>
  <w:footnote w:type="continuationSeparator" w:id="0">
    <w:p w14:paraId="5E44D4B0" w14:textId="77777777" w:rsidR="00CA2E84" w:rsidRDefault="00CA2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069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6B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E84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DB5F8-F68F-43BB-A9C0-7C143114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1803</Words>
  <Characters>1028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2023-12-04T12:33:00Z</dcterms:modified>
</cp:coreProperties>
</file>