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Забава, 33-ж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1E6952" w14:textId="3D777CC1" w:rsidR="006314A7" w:rsidRPr="006314A7" w:rsidRDefault="006314A7" w:rsidP="00F56B09">
      <w:pPr>
        <w:ind w:firstLine="720"/>
        <w:rPr>
          <w:sz w:val="28"/>
          <w:szCs w:val="28"/>
        </w:rPr>
      </w:pPr>
      <w:bookmarkStart w:id="1" w:name="_GoBack"/>
      <w:r w:rsidRPr="006314A7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  <w:lang w:val="en-US"/>
        </w:rPr>
        <w:t xml:space="preserve"> </w:t>
      </w:r>
      <w:r w:rsidRPr="006314A7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  <w:lang w:val="en-US"/>
        </w:rPr>
        <w:t xml:space="preserve"> </w:t>
      </w:r>
      <w:r w:rsidRPr="006314A7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  <w:lang w:val="en-US"/>
        </w:rPr>
        <w:t xml:space="preserve"> </w:t>
      </w:r>
      <w:r w:rsidRPr="006314A7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  <w:lang w:val="en-US"/>
        </w:rPr>
        <w:t xml:space="preserve"> </w:t>
      </w:r>
      <w:r w:rsidRPr="006314A7">
        <w:rPr>
          <w:sz w:val="28"/>
          <w:szCs w:val="28"/>
        </w:rPr>
        <w:t>заяву міської земельну будівельно</w:t>
      </w:r>
      <w:r>
        <w:rPr>
          <w:sz w:val="28"/>
          <w:szCs w:val="28"/>
        </w:rPr>
        <w:t xml:space="preserve">го </w:t>
      </w:r>
      <w:r w:rsidRPr="006314A7">
        <w:rPr>
          <w:sz w:val="28"/>
          <w:szCs w:val="28"/>
        </w:rPr>
        <w:t>паспорта</w:t>
      </w:r>
      <w:r>
        <w:rPr>
          <w:sz w:val="28"/>
          <w:szCs w:val="28"/>
        </w:rPr>
        <w:t xml:space="preserve"> забудови земельної ділянки» та рішення сесії Винниківської міської </w:t>
      </w:r>
      <w:r w:rsidRPr="006314A7">
        <w:t xml:space="preserve"> </w:t>
      </w:r>
      <w:r w:rsidRPr="006314A7">
        <w:rPr>
          <w:sz w:val="28"/>
          <w:szCs w:val="28"/>
        </w:rPr>
        <w:t>ради</w:t>
      </w:r>
      <w:r>
        <w:rPr>
          <w:sz w:val="28"/>
          <w:szCs w:val="28"/>
        </w:rPr>
        <w:t xml:space="preserve"> №470 від </w:t>
      </w:r>
      <w:r w:rsidRPr="006314A7">
        <w:rPr>
          <w:sz w:val="28"/>
          <w:szCs w:val="28"/>
        </w:rPr>
        <w:t>29.03.2012p.</w:t>
      </w:r>
      <w:r>
        <w:rPr>
          <w:sz w:val="28"/>
          <w:szCs w:val="28"/>
        </w:rPr>
        <w:t>»Про видачу будівельних паспортів», розглянувши</w:t>
      </w:r>
      <w:r w:rsidRPr="006314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заяву </w:t>
      </w:r>
      <w:r w:rsidRPr="006314A7">
        <w:rPr>
          <w:sz w:val="28"/>
          <w:szCs w:val="28"/>
        </w:rPr>
        <w:t>гр.Тушницького</w:t>
      </w:r>
      <w:r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беручи</w:t>
      </w:r>
      <w:r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 xml:space="preserve">уваги </w:t>
      </w:r>
      <w:r w:rsidR="00F56B09">
        <w:rPr>
          <w:sz w:val="28"/>
          <w:szCs w:val="28"/>
        </w:rPr>
        <w:t>Державний</w:t>
      </w:r>
      <w:r w:rsidR="00F56B09" w:rsidRPr="00F56B09">
        <w:t xml:space="preserve"> </w:t>
      </w:r>
      <w:r w:rsidR="00F56B09" w:rsidRPr="00F56B09">
        <w:rPr>
          <w:sz w:val="28"/>
          <w:szCs w:val="28"/>
        </w:rPr>
        <w:t>Акт</w:t>
      </w:r>
      <w:r w:rsidR="00F56B09">
        <w:rPr>
          <w:sz w:val="28"/>
          <w:szCs w:val="28"/>
        </w:rPr>
        <w:t xml:space="preserve"> на право власності на земельну ділянку  (серія </w:t>
      </w:r>
      <w:r w:rsidRPr="006314A7">
        <w:rPr>
          <w:sz w:val="28"/>
          <w:szCs w:val="28"/>
        </w:rPr>
        <w:t xml:space="preserve">ЯМ забудови </w:t>
      </w:r>
      <w:r w:rsidRPr="006314A7">
        <w:rPr>
          <w:sz w:val="28"/>
          <w:szCs w:val="28"/>
        </w:rPr>
        <w:t xml:space="preserve">№289672), Витяг </w:t>
      </w:r>
      <w:r w:rsidR="00F56B09">
        <w:rPr>
          <w:sz w:val="28"/>
          <w:szCs w:val="28"/>
        </w:rPr>
        <w:t xml:space="preserve">з </w:t>
      </w:r>
      <w:r w:rsidR="00F56B09" w:rsidRPr="00F56B09">
        <w:rPr>
          <w:sz w:val="28"/>
          <w:szCs w:val="28"/>
        </w:rPr>
        <w:t xml:space="preserve">Державного реєстру </w:t>
      </w:r>
      <w:r w:rsidRPr="006314A7">
        <w:rPr>
          <w:sz w:val="28"/>
          <w:szCs w:val="28"/>
        </w:rPr>
        <w:t xml:space="preserve">речових </w:t>
      </w:r>
      <w:r w:rsidR="00F56B09">
        <w:rPr>
          <w:sz w:val="28"/>
          <w:szCs w:val="28"/>
        </w:rPr>
        <w:t xml:space="preserve">прав на </w:t>
      </w:r>
      <w:r w:rsidRPr="006314A7">
        <w:rPr>
          <w:sz w:val="28"/>
          <w:szCs w:val="28"/>
        </w:rPr>
        <w:t>нерухоме майно про реєстрацію права власності (і/н 6554885 від 20.07.2013р.), виконком</w:t>
      </w:r>
      <w:r w:rsidR="00F56B09"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Винниківської міської ради —</w:t>
      </w:r>
    </w:p>
    <w:p w14:paraId="288B3FBD" w14:textId="77777777" w:rsidR="00F56B09" w:rsidRDefault="00F56B09" w:rsidP="00F56B09">
      <w:pPr>
        <w:jc w:val="center"/>
        <w:rPr>
          <w:sz w:val="28"/>
          <w:szCs w:val="28"/>
        </w:rPr>
      </w:pPr>
    </w:p>
    <w:p w14:paraId="14BB5E6F" w14:textId="37552B9E" w:rsidR="006314A7" w:rsidRDefault="006314A7" w:rsidP="00F56B09">
      <w:pPr>
        <w:jc w:val="center"/>
        <w:rPr>
          <w:sz w:val="28"/>
          <w:szCs w:val="28"/>
        </w:rPr>
      </w:pPr>
      <w:r w:rsidRPr="006314A7">
        <w:rPr>
          <w:sz w:val="28"/>
          <w:szCs w:val="28"/>
        </w:rPr>
        <w:t>ВИРІ</w:t>
      </w:r>
      <w:r w:rsidR="00F56B09">
        <w:rPr>
          <w:sz w:val="28"/>
          <w:szCs w:val="28"/>
        </w:rPr>
        <w:t>Ш</w:t>
      </w:r>
      <w:r w:rsidRPr="006314A7">
        <w:rPr>
          <w:sz w:val="28"/>
          <w:szCs w:val="28"/>
        </w:rPr>
        <w:t>ИВ:</w:t>
      </w:r>
    </w:p>
    <w:p w14:paraId="59770B0A" w14:textId="77777777" w:rsidR="00F56B09" w:rsidRPr="006314A7" w:rsidRDefault="00F56B09" w:rsidP="00F56B09">
      <w:pPr>
        <w:jc w:val="center"/>
        <w:rPr>
          <w:sz w:val="28"/>
          <w:szCs w:val="28"/>
        </w:rPr>
      </w:pPr>
    </w:p>
    <w:p w14:paraId="10A8CE78" w14:textId="228643EE" w:rsidR="006314A7" w:rsidRPr="00F56B09" w:rsidRDefault="00F56B09" w:rsidP="00F56B0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6314A7" w:rsidRPr="00F56B09">
        <w:rPr>
          <w:sz w:val="28"/>
          <w:szCs w:val="28"/>
        </w:rPr>
        <w:t>Видати гр. Тушницькому Мирону Петровичу будівельний паспорт забудови</w:t>
      </w:r>
    </w:p>
    <w:p w14:paraId="6CE83184" w14:textId="02F05496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 xml:space="preserve">земельної ділянки на проектування та будівництво індивідуального </w:t>
      </w:r>
      <w:r w:rsidR="00F56B09">
        <w:rPr>
          <w:sz w:val="28"/>
          <w:szCs w:val="28"/>
        </w:rPr>
        <w:t xml:space="preserve">житлового будинку на </w:t>
      </w:r>
      <w:r w:rsidRPr="006314A7">
        <w:rPr>
          <w:sz w:val="28"/>
          <w:szCs w:val="28"/>
        </w:rPr>
        <w:t>земельній ділянці по вул.Забава,33-ж у м.Винники</w:t>
      </w:r>
      <w:r w:rsidR="00F56B09">
        <w:rPr>
          <w:sz w:val="28"/>
          <w:szCs w:val="28"/>
        </w:rPr>
        <w:t>.</w:t>
      </w:r>
    </w:p>
    <w:p w14:paraId="22C07BD5" w14:textId="19FB3626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6314A7" w:rsidRPr="006314A7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450B421B" w14:textId="6901A85F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земельної ділянки на проектування та будівництво індив</w:t>
      </w:r>
      <w:r w:rsidR="00F56B09">
        <w:rPr>
          <w:sz w:val="28"/>
          <w:szCs w:val="28"/>
        </w:rPr>
        <w:t xml:space="preserve">ідуального житлового будинку на </w:t>
      </w:r>
      <w:r w:rsidRPr="006314A7">
        <w:rPr>
          <w:sz w:val="28"/>
          <w:szCs w:val="28"/>
        </w:rPr>
        <w:t>земельній ділянці по вул.Забава,33-ж у м.Винники</w:t>
      </w:r>
      <w:r w:rsidR="00F56B09">
        <w:rPr>
          <w:sz w:val="28"/>
          <w:szCs w:val="28"/>
        </w:rPr>
        <w:t>.</w:t>
      </w:r>
    </w:p>
    <w:p w14:paraId="5BF3EABC" w14:textId="77777777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3. Зобов’язати гр.Тушницького М.П:</w:t>
      </w:r>
    </w:p>
    <w:p w14:paraId="6FFBEC06" w14:textId="5140F492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3.1, Отримати у встанов</w:t>
      </w:r>
      <w:r w:rsidR="00F56B09">
        <w:rPr>
          <w:sz w:val="28"/>
          <w:szCs w:val="28"/>
        </w:rPr>
        <w:t xml:space="preserve">леному порядку технічні умови на інженерне </w:t>
      </w:r>
      <w:r w:rsidRPr="006314A7">
        <w:rPr>
          <w:sz w:val="28"/>
          <w:szCs w:val="28"/>
        </w:rPr>
        <w:t>забезпечення</w:t>
      </w:r>
      <w:r w:rsidR="00F56B09"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об’єкту містобудування.</w:t>
      </w:r>
    </w:p>
    <w:p w14:paraId="7E2631D4" w14:textId="6FE84395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lastRenderedPageBreak/>
        <w:t>3.2. При проектуванні і будівництві об'єкту міст</w:t>
      </w:r>
      <w:r w:rsidR="00F56B09">
        <w:rPr>
          <w:sz w:val="28"/>
          <w:szCs w:val="28"/>
        </w:rPr>
        <w:t xml:space="preserve">обудування дотримуватись вимог, </w:t>
      </w:r>
      <w:r w:rsidRPr="006314A7">
        <w:rPr>
          <w:sz w:val="28"/>
          <w:szCs w:val="28"/>
        </w:rPr>
        <w:t>визначених у будівельному пасп</w:t>
      </w:r>
      <w:r w:rsidR="00F56B09">
        <w:rPr>
          <w:sz w:val="28"/>
          <w:szCs w:val="28"/>
        </w:rPr>
        <w:t>орті забудови земельної ділянки.</w:t>
      </w:r>
    </w:p>
    <w:p w14:paraId="6D97D677" w14:textId="3161479B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>3.3. Зареєструвати</w:t>
      </w:r>
      <w:r w:rsidR="006314A7" w:rsidRPr="006314A7">
        <w:rPr>
          <w:sz w:val="28"/>
          <w:szCs w:val="28"/>
        </w:rPr>
        <w:t xml:space="preserve">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="006314A7" w:rsidRPr="006314A7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50B7861" w14:textId="77777777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3.4. Повідомити про початок виконання будівельних робіт інспекцію ДАБК</w:t>
      </w:r>
    </w:p>
    <w:p w14:paraId="714FAF4F" w14:textId="1419D62F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6314A7" w:rsidRPr="006314A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0F01C64" w14:textId="12DB36B8" w:rsidR="006314A7" w:rsidRPr="006314A7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3.5. Піс</w:t>
      </w:r>
      <w:r w:rsidR="00F56B09">
        <w:rPr>
          <w:sz w:val="28"/>
          <w:szCs w:val="28"/>
        </w:rPr>
        <w:t xml:space="preserve">ля завершення будівельних робіт з будівництва індивідуального житлового </w:t>
      </w:r>
      <w:r w:rsidRPr="006314A7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 w:rsidR="00F56B09"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порядку документи для здачі об’єкту в експлуатацію та подати копію декларації або</w:t>
      </w:r>
      <w:r w:rsidR="00F56B09">
        <w:rPr>
          <w:sz w:val="28"/>
          <w:szCs w:val="28"/>
        </w:rPr>
        <w:t xml:space="preserve"> </w:t>
      </w:r>
      <w:r w:rsidRPr="006314A7">
        <w:rPr>
          <w:sz w:val="28"/>
          <w:szCs w:val="28"/>
        </w:rPr>
        <w:t>сертифікату виконавчому комітету Винниківської міської ради</w:t>
      </w:r>
    </w:p>
    <w:p w14:paraId="3E7AC825" w14:textId="318F86C8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6314A7" w:rsidRPr="006314A7">
        <w:rPr>
          <w:sz w:val="28"/>
          <w:szCs w:val="28"/>
        </w:rPr>
        <w:t>Роз'яснити гр.Тушницькому М.П., шо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="006314A7" w:rsidRPr="006314A7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40D14C48" w14:textId="3B768573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>4.1.</w:t>
      </w:r>
      <w:r w:rsidR="006314A7" w:rsidRPr="006314A7">
        <w:rPr>
          <w:sz w:val="28"/>
          <w:szCs w:val="28"/>
        </w:rPr>
        <w:t>У разі будівництва житлового будинку загальною площею 300 кв.м. і більше,</w:t>
      </w:r>
      <w:r>
        <w:rPr>
          <w:sz w:val="28"/>
          <w:szCs w:val="28"/>
        </w:rPr>
        <w:t xml:space="preserve"> замовник залучає</w:t>
      </w:r>
      <w:r w:rsidR="006314A7" w:rsidRPr="006314A7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="006314A7" w:rsidRPr="006314A7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2990C36C" w14:textId="76497363" w:rsidR="006314A7" w:rsidRPr="006314A7" w:rsidRDefault="00F56B09" w:rsidP="006314A7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6314A7" w:rsidRPr="006314A7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6314A7" w:rsidRPr="006314A7">
        <w:rPr>
          <w:sz w:val="28"/>
          <w:szCs w:val="28"/>
        </w:rPr>
        <w:t>соціально-економічних та гуманітарних питань.</w:t>
      </w:r>
    </w:p>
    <w:p w14:paraId="7BD6F454" w14:textId="77777777" w:rsidR="00F56B09" w:rsidRDefault="00F56B09" w:rsidP="006314A7">
      <w:pPr>
        <w:rPr>
          <w:sz w:val="28"/>
          <w:szCs w:val="28"/>
        </w:rPr>
      </w:pPr>
    </w:p>
    <w:p w14:paraId="39177CCD" w14:textId="77777777" w:rsidR="00F56B09" w:rsidRDefault="00F56B09" w:rsidP="006314A7">
      <w:pPr>
        <w:rPr>
          <w:sz w:val="28"/>
          <w:szCs w:val="28"/>
        </w:rPr>
      </w:pPr>
    </w:p>
    <w:p w14:paraId="1BB58FBE" w14:textId="77777777" w:rsidR="00F56B09" w:rsidRDefault="00F56B09" w:rsidP="006314A7">
      <w:pPr>
        <w:rPr>
          <w:sz w:val="28"/>
          <w:szCs w:val="28"/>
        </w:rPr>
      </w:pPr>
    </w:p>
    <w:p w14:paraId="01C471E0" w14:textId="3F3D7813" w:rsidR="00213958" w:rsidRPr="006F2805" w:rsidRDefault="006314A7" w:rsidP="006314A7">
      <w:pPr>
        <w:rPr>
          <w:sz w:val="28"/>
          <w:szCs w:val="28"/>
        </w:rPr>
      </w:pPr>
      <w:r w:rsidRPr="006314A7">
        <w:rPr>
          <w:sz w:val="28"/>
          <w:szCs w:val="28"/>
        </w:rPr>
        <w:t>Міський голова</w:t>
      </w:r>
      <w:r w:rsidR="00F56B09">
        <w:rPr>
          <w:sz w:val="28"/>
          <w:szCs w:val="28"/>
        </w:rPr>
        <w:t xml:space="preserve">                                                                                        </w:t>
      </w:r>
      <w:r w:rsidRPr="006314A7">
        <w:rPr>
          <w:sz w:val="28"/>
          <w:szCs w:val="28"/>
        </w:rPr>
        <w:t>С.І.Уваров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E07CF" w14:textId="77777777" w:rsidR="000765BD" w:rsidRDefault="000765BD">
      <w:r>
        <w:separator/>
      </w:r>
    </w:p>
  </w:endnote>
  <w:endnote w:type="continuationSeparator" w:id="0">
    <w:p w14:paraId="5F0BC18C" w14:textId="77777777" w:rsidR="000765BD" w:rsidRDefault="0007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D91C1" w14:textId="77777777" w:rsidR="000765BD" w:rsidRDefault="000765BD">
      <w:r>
        <w:separator/>
      </w:r>
    </w:p>
  </w:footnote>
  <w:footnote w:type="continuationSeparator" w:id="0">
    <w:p w14:paraId="7D56C520" w14:textId="77777777" w:rsidR="000765BD" w:rsidRDefault="0007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286F45"/>
    <w:multiLevelType w:val="hybridMultilevel"/>
    <w:tmpl w:val="E2FEB0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65B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14A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B09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D211D-E88F-48CE-9F6B-7E5BA6A5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91</TotalTime>
  <Pages>1</Pages>
  <Words>2025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2023-12-04T10:12:00Z</dcterms:modified>
</cp:coreProperties>
</file>