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Принади, 11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EB49BD" w14:textId="7C8B1140" w:rsidR="00325FD4" w:rsidRPr="00325FD4" w:rsidRDefault="00325FD4" w:rsidP="00325FD4">
      <w:pPr>
        <w:ind w:firstLine="720"/>
        <w:rPr>
          <w:sz w:val="28"/>
          <w:szCs w:val="28"/>
        </w:rPr>
      </w:pPr>
      <w:bookmarkStart w:id="1" w:name="_GoBack"/>
      <w:r w:rsidRPr="00325FD4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заяву гр.Татчин O.L,, беручи до уваги Витяг 3 Державного реєстру речових прав на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 xml:space="preserve">нерухоме майно про </w:t>
      </w:r>
      <w:r>
        <w:rPr>
          <w:sz w:val="28"/>
          <w:szCs w:val="28"/>
        </w:rPr>
        <w:t>реєстрацію права власності на</w:t>
      </w:r>
      <w:r w:rsidRPr="00325FD4">
        <w:rPr>
          <w:sz w:val="28"/>
          <w:szCs w:val="28"/>
        </w:rPr>
        <w:t xml:space="preserve"> земельну ділянку (серія ЕЕЕ</w:t>
      </w:r>
    </w:p>
    <w:p w14:paraId="41789D45" w14:textId="7E21B8AF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>№347247), виконком Винниківської міської ради</w:t>
      </w:r>
      <w:r>
        <w:rPr>
          <w:sz w:val="28"/>
          <w:szCs w:val="28"/>
        </w:rPr>
        <w:t>-</w:t>
      </w:r>
    </w:p>
    <w:p w14:paraId="01C43EF0" w14:textId="77777777" w:rsidR="00325FD4" w:rsidRDefault="00325FD4" w:rsidP="00325FD4">
      <w:pPr>
        <w:jc w:val="center"/>
        <w:rPr>
          <w:sz w:val="28"/>
          <w:szCs w:val="28"/>
        </w:rPr>
      </w:pPr>
    </w:p>
    <w:p w14:paraId="4B363017" w14:textId="60AF35C2" w:rsidR="00325FD4" w:rsidRDefault="00325FD4" w:rsidP="00325FD4">
      <w:pPr>
        <w:jc w:val="center"/>
        <w:rPr>
          <w:sz w:val="28"/>
          <w:szCs w:val="28"/>
        </w:rPr>
      </w:pPr>
      <w:r w:rsidRPr="00325FD4">
        <w:rPr>
          <w:sz w:val="28"/>
          <w:szCs w:val="28"/>
        </w:rPr>
        <w:t>ВИРІШИВ:</w:t>
      </w:r>
    </w:p>
    <w:p w14:paraId="3CAE32A3" w14:textId="77777777" w:rsidR="00325FD4" w:rsidRPr="00325FD4" w:rsidRDefault="00325FD4" w:rsidP="00325FD4">
      <w:pPr>
        <w:jc w:val="center"/>
        <w:rPr>
          <w:sz w:val="28"/>
          <w:szCs w:val="28"/>
        </w:rPr>
      </w:pPr>
    </w:p>
    <w:p w14:paraId="15A492B9" w14:textId="31996365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>1. Видати гр. Татчин Оксані Ігорівні будівельний пас</w:t>
      </w:r>
      <w:r>
        <w:rPr>
          <w:sz w:val="28"/>
          <w:szCs w:val="28"/>
        </w:rPr>
        <w:t xml:space="preserve">порт забудови земельної ділянки </w:t>
      </w:r>
      <w:r w:rsidRPr="00325FD4">
        <w:rPr>
          <w:sz w:val="28"/>
          <w:szCs w:val="28"/>
        </w:rPr>
        <w:t>на проектування та будівництво індивідуального житлового будинку на земельній ділянці</w:t>
      </w:r>
      <w:r>
        <w:rPr>
          <w:sz w:val="28"/>
          <w:szCs w:val="28"/>
        </w:rPr>
        <w:t xml:space="preserve"> по вул.Принади,11 у м.Винники.</w:t>
      </w:r>
    </w:p>
    <w:p w14:paraId="64FE87D2" w14:textId="637766F2" w:rsidR="00325FD4" w:rsidRPr="00325FD4" w:rsidRDefault="00325FD4" w:rsidP="00325FD4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25FD4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017DB741" w14:textId="0F50C2FA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на </w:t>
      </w:r>
      <w:r w:rsidRPr="00325FD4">
        <w:rPr>
          <w:sz w:val="28"/>
          <w:szCs w:val="28"/>
        </w:rPr>
        <w:t>зем</w:t>
      </w:r>
      <w:r>
        <w:rPr>
          <w:sz w:val="28"/>
          <w:szCs w:val="28"/>
        </w:rPr>
        <w:t>ельній ділянці по вул.Принади,11</w:t>
      </w:r>
      <w:r w:rsidRPr="00325FD4">
        <w:rPr>
          <w:sz w:val="28"/>
          <w:szCs w:val="28"/>
        </w:rPr>
        <w:t xml:space="preserve"> у м.Винники.</w:t>
      </w:r>
    </w:p>
    <w:p w14:paraId="4EEBDDA1" w14:textId="77777777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>3. Зобов'язати гр.Татчин О.І.:</w:t>
      </w:r>
    </w:p>
    <w:p w14:paraId="6F711C7F" w14:textId="7828C043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 xml:space="preserve">3.1.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325FD4">
        <w:rPr>
          <w:sz w:val="28"/>
          <w:szCs w:val="28"/>
        </w:rPr>
        <w:t>об'єкту містобудування.</w:t>
      </w:r>
    </w:p>
    <w:p w14:paraId="1A203988" w14:textId="70CE42AB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>3.2. При</w:t>
      </w:r>
      <w:r>
        <w:rPr>
          <w:sz w:val="28"/>
          <w:szCs w:val="28"/>
        </w:rPr>
        <w:t xml:space="preserve"> проектуванні і будівництві об'є</w:t>
      </w:r>
      <w:r w:rsidRPr="00325FD4">
        <w:rPr>
          <w:sz w:val="28"/>
          <w:szCs w:val="28"/>
        </w:rPr>
        <w:t>кту містобудування дотримуватись вимог,</w:t>
      </w:r>
      <w:r w:rsidRPr="00325FD4">
        <w:t xml:space="preserve"> </w:t>
      </w:r>
      <w:r w:rsidRPr="00325FD4">
        <w:rPr>
          <w:sz w:val="28"/>
          <w:szCs w:val="28"/>
        </w:rPr>
        <w:t>визначених у будівельному паспорті забудови</w:t>
      </w:r>
      <w:r>
        <w:rPr>
          <w:sz w:val="28"/>
          <w:szCs w:val="28"/>
        </w:rPr>
        <w:t xml:space="preserve"> </w:t>
      </w:r>
      <w:r w:rsidRPr="00325FD4">
        <w:rPr>
          <w:sz w:val="28"/>
          <w:szCs w:val="28"/>
        </w:rPr>
        <w:t>земельної ділянки.</w:t>
      </w:r>
    </w:p>
    <w:p w14:paraId="74647562" w14:textId="110A90EA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lastRenderedPageBreak/>
        <w:t>3.3.</w:t>
      </w:r>
      <w:r>
        <w:rPr>
          <w:sz w:val="28"/>
          <w:szCs w:val="28"/>
        </w:rPr>
        <w:t xml:space="preserve"> Зареє</w:t>
      </w:r>
      <w:r w:rsidRPr="00325FD4">
        <w:rPr>
          <w:sz w:val="28"/>
          <w:szCs w:val="28"/>
        </w:rPr>
        <w:t>струвати</w:t>
      </w:r>
      <w:r>
        <w:rPr>
          <w:sz w:val="28"/>
          <w:szCs w:val="28"/>
        </w:rPr>
        <w:t xml:space="preserve"> в інспекції Державного арх</w:t>
      </w:r>
      <w:r w:rsidRPr="00325FD4">
        <w:rPr>
          <w:sz w:val="28"/>
          <w:szCs w:val="28"/>
        </w:rPr>
        <w:t>ітектурно-будівельного контролю</w:t>
      </w:r>
      <w:r>
        <w:rPr>
          <w:sz w:val="28"/>
          <w:szCs w:val="28"/>
        </w:rPr>
        <w:t xml:space="preserve"> у </w:t>
      </w:r>
      <w:r w:rsidRPr="00325FD4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4CF83227" w14:textId="090CE06B" w:rsidR="00325FD4" w:rsidRPr="00325FD4" w:rsidRDefault="00325FD4" w:rsidP="00325FD4">
      <w:pPr>
        <w:rPr>
          <w:sz w:val="28"/>
          <w:szCs w:val="28"/>
        </w:rPr>
      </w:pPr>
      <w:r w:rsidRPr="00325FD4">
        <w:rPr>
          <w:sz w:val="28"/>
          <w:szCs w:val="28"/>
        </w:rPr>
        <w:t>3.4. Повідомити про початок виконання будівельних робіт інспекцію ДАБК у</w:t>
      </w:r>
      <w:r w:rsidRPr="00325FD4">
        <w:rPr>
          <w:sz w:val="28"/>
          <w:szCs w:val="28"/>
        </w:rPr>
        <w:t xml:space="preserve"> Львівській</w:t>
      </w:r>
      <w:r>
        <w:rPr>
          <w:sz w:val="28"/>
          <w:szCs w:val="28"/>
        </w:rPr>
        <w:t xml:space="preserve"> області та виконавчий комітет Винниківської </w:t>
      </w:r>
      <w:r w:rsidRPr="00325FD4">
        <w:rPr>
          <w:sz w:val="28"/>
          <w:szCs w:val="28"/>
        </w:rPr>
        <w:t>міської ради.</w:t>
      </w:r>
    </w:p>
    <w:p w14:paraId="161D7ABA" w14:textId="780BE2C0" w:rsidR="005144BB" w:rsidRPr="005144BB" w:rsidRDefault="00325FD4" w:rsidP="005144BB">
      <w:pPr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325FD4">
        <w:rPr>
          <w:sz w:val="28"/>
          <w:szCs w:val="28"/>
        </w:rPr>
        <w:t xml:space="preserve">Після завершення будівельних </w:t>
      </w:r>
      <w:r>
        <w:rPr>
          <w:sz w:val="28"/>
          <w:szCs w:val="28"/>
        </w:rPr>
        <w:t xml:space="preserve">робіт з будівництва індивідуального </w:t>
      </w:r>
      <w:r w:rsidRPr="00325FD4">
        <w:rPr>
          <w:sz w:val="28"/>
          <w:szCs w:val="28"/>
        </w:rPr>
        <w:t xml:space="preserve">житлового </w:t>
      </w:r>
      <w:r w:rsidR="005144BB">
        <w:rPr>
          <w:sz w:val="28"/>
          <w:szCs w:val="28"/>
        </w:rPr>
        <w:t xml:space="preserve">будинку, виготовити і встановити номерний знак на будинок, оформити у встановленому </w:t>
      </w:r>
      <w:r w:rsidR="005144BB" w:rsidRPr="005144BB">
        <w:rPr>
          <w:sz w:val="28"/>
          <w:szCs w:val="28"/>
        </w:rPr>
        <w:t>порядку документи</w:t>
      </w:r>
      <w:r w:rsidR="005144BB">
        <w:rPr>
          <w:sz w:val="28"/>
          <w:szCs w:val="28"/>
        </w:rPr>
        <w:t xml:space="preserve"> для здачі об'єкту в експлуатацію та </w:t>
      </w:r>
      <w:r w:rsidR="005144BB" w:rsidRPr="005144BB">
        <w:rPr>
          <w:sz w:val="28"/>
          <w:szCs w:val="28"/>
        </w:rPr>
        <w:t xml:space="preserve"> подати копію</w:t>
      </w:r>
      <w:r w:rsidR="005144BB">
        <w:rPr>
          <w:sz w:val="28"/>
          <w:szCs w:val="28"/>
        </w:rPr>
        <w:t xml:space="preserve"> </w:t>
      </w:r>
      <w:r w:rsidR="005144BB" w:rsidRPr="005144BB">
        <w:rPr>
          <w:sz w:val="28"/>
          <w:szCs w:val="28"/>
        </w:rPr>
        <w:t>декларації або</w:t>
      </w:r>
      <w:r w:rsidR="005144BB">
        <w:rPr>
          <w:sz w:val="28"/>
          <w:szCs w:val="28"/>
        </w:rPr>
        <w:t xml:space="preserve"> сертифікату виконавчому комітету Винниківської міської ради.</w:t>
      </w:r>
    </w:p>
    <w:p w14:paraId="7401F2FE" w14:textId="09D3E14E" w:rsidR="005144BB" w:rsidRDefault="005144BB" w:rsidP="005144BB">
      <w:pPr>
        <w:rPr>
          <w:sz w:val="28"/>
          <w:szCs w:val="28"/>
        </w:rPr>
      </w:pPr>
      <w:r>
        <w:rPr>
          <w:sz w:val="28"/>
          <w:szCs w:val="28"/>
        </w:rPr>
        <w:t>4. Роз`</w:t>
      </w:r>
      <w:r w:rsidRPr="005144BB">
        <w:rPr>
          <w:sz w:val="28"/>
          <w:szCs w:val="28"/>
        </w:rPr>
        <w:t xml:space="preserve">яснити гр.Татчин </w:t>
      </w:r>
      <w:r>
        <w:rPr>
          <w:sz w:val="28"/>
          <w:szCs w:val="28"/>
        </w:rPr>
        <w:t>що будівельні роботи можна розпочинати тільки після отримання відповідних дозволів, згідно державних норм та правил.</w:t>
      </w:r>
    </w:p>
    <w:p w14:paraId="7BC6941F" w14:textId="77777777" w:rsidR="005144BB" w:rsidRDefault="005144BB" w:rsidP="005144BB">
      <w:pPr>
        <w:rPr>
          <w:sz w:val="28"/>
          <w:szCs w:val="28"/>
        </w:rPr>
      </w:pPr>
      <w:r>
        <w:rPr>
          <w:sz w:val="28"/>
          <w:szCs w:val="28"/>
        </w:rPr>
        <w:t xml:space="preserve">4.1. У разі </w:t>
      </w:r>
      <w:r w:rsidRPr="005144BB">
        <w:rPr>
          <w:sz w:val="28"/>
          <w:szCs w:val="28"/>
        </w:rPr>
        <w:t xml:space="preserve">будівництва </w:t>
      </w:r>
      <w:r>
        <w:rPr>
          <w:sz w:val="28"/>
          <w:szCs w:val="28"/>
        </w:rPr>
        <w:t>житлового будинку</w:t>
      </w:r>
      <w:r w:rsidRPr="005144BB">
        <w:t xml:space="preserve"> </w:t>
      </w:r>
      <w:r w:rsidRPr="005144BB">
        <w:rPr>
          <w:sz w:val="28"/>
          <w:szCs w:val="28"/>
        </w:rPr>
        <w:t>загальною</w:t>
      </w:r>
      <w:r>
        <w:rPr>
          <w:sz w:val="28"/>
          <w:szCs w:val="28"/>
        </w:rPr>
        <w:t xml:space="preserve"> </w:t>
      </w:r>
      <w:r w:rsidRPr="005144BB">
        <w:rPr>
          <w:sz w:val="28"/>
          <w:szCs w:val="28"/>
        </w:rPr>
        <w:t>площе</w:t>
      </w:r>
      <w:r>
        <w:rPr>
          <w:sz w:val="28"/>
          <w:szCs w:val="28"/>
        </w:rPr>
        <w:t>ю 300 кв.м</w:t>
      </w:r>
      <w:r w:rsidRPr="005144BB">
        <w:rPr>
          <w:sz w:val="28"/>
          <w:szCs w:val="28"/>
        </w:rPr>
        <w:t>.</w:t>
      </w:r>
      <w:r>
        <w:rPr>
          <w:sz w:val="28"/>
          <w:szCs w:val="28"/>
        </w:rPr>
        <w:t xml:space="preserve"> і більше, </w:t>
      </w:r>
      <w:r w:rsidRPr="005144BB">
        <w:rPr>
          <w:sz w:val="28"/>
          <w:szCs w:val="28"/>
        </w:rPr>
        <w:t xml:space="preserve"> </w:t>
      </w:r>
      <w:r w:rsidRPr="005144BB">
        <w:rPr>
          <w:sz w:val="28"/>
          <w:szCs w:val="28"/>
        </w:rPr>
        <w:t>замовник</w:t>
      </w:r>
      <w:r>
        <w:rPr>
          <w:sz w:val="28"/>
          <w:szCs w:val="28"/>
        </w:rPr>
        <w:t xml:space="preserve"> залучається до пайової участі у</w:t>
      </w:r>
      <w:r w:rsidRPr="005144BB">
        <w:rPr>
          <w:sz w:val="28"/>
          <w:szCs w:val="28"/>
        </w:rPr>
        <w:t xml:space="preserve"> розвитку інфраструктури міста Винники</w:t>
      </w:r>
      <w:r w:rsidRPr="005144BB">
        <w:t xml:space="preserve"> </w:t>
      </w:r>
      <w:r>
        <w:rPr>
          <w:sz w:val="28"/>
          <w:szCs w:val="28"/>
        </w:rPr>
        <w:t xml:space="preserve">та </w:t>
      </w:r>
      <w:r w:rsidRPr="005144BB">
        <w:rPr>
          <w:sz w:val="28"/>
          <w:szCs w:val="28"/>
        </w:rPr>
        <w:t>укл</w:t>
      </w:r>
      <w:r>
        <w:rPr>
          <w:sz w:val="28"/>
          <w:szCs w:val="28"/>
        </w:rPr>
        <w:t>адає Договір про пайову участь з виконкомом</w:t>
      </w:r>
      <w:r w:rsidRPr="005144BB">
        <w:rPr>
          <w:sz w:val="28"/>
          <w:szCs w:val="28"/>
        </w:rPr>
        <w:t xml:space="preserve"> Винниківської міської ради.</w:t>
      </w:r>
    </w:p>
    <w:p w14:paraId="2DB26E4C" w14:textId="255F5F6E" w:rsidR="005144BB" w:rsidRPr="005144BB" w:rsidRDefault="005144BB" w:rsidP="005144BB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144BB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</w:t>
      </w:r>
      <w:r w:rsidR="009C30E9">
        <w:rPr>
          <w:sz w:val="28"/>
          <w:szCs w:val="28"/>
        </w:rPr>
        <w:t xml:space="preserve">з </w:t>
      </w:r>
      <w:r w:rsidRPr="005144BB">
        <w:rPr>
          <w:sz w:val="28"/>
          <w:szCs w:val="28"/>
        </w:rPr>
        <w:t>соціально-економічних та гуманітарних питань</w:t>
      </w:r>
      <w:r w:rsidR="009C30E9">
        <w:rPr>
          <w:sz w:val="28"/>
          <w:szCs w:val="28"/>
        </w:rPr>
        <w:t>.</w:t>
      </w:r>
    </w:p>
    <w:p w14:paraId="6CC47833" w14:textId="77777777" w:rsidR="009C30E9" w:rsidRDefault="009C30E9" w:rsidP="005144BB">
      <w:pPr>
        <w:rPr>
          <w:sz w:val="28"/>
          <w:szCs w:val="28"/>
        </w:rPr>
      </w:pPr>
    </w:p>
    <w:p w14:paraId="7C39AAEB" w14:textId="77777777" w:rsidR="009C30E9" w:rsidRDefault="009C30E9" w:rsidP="005144BB">
      <w:pPr>
        <w:rPr>
          <w:sz w:val="28"/>
          <w:szCs w:val="28"/>
        </w:rPr>
      </w:pPr>
    </w:p>
    <w:p w14:paraId="16AA61F1" w14:textId="77777777" w:rsidR="009C30E9" w:rsidRDefault="009C30E9" w:rsidP="005144BB">
      <w:pPr>
        <w:rPr>
          <w:sz w:val="28"/>
          <w:szCs w:val="28"/>
        </w:rPr>
      </w:pPr>
    </w:p>
    <w:p w14:paraId="01C471E0" w14:textId="072D46DF" w:rsidR="00213958" w:rsidRPr="006F2805" w:rsidRDefault="005144BB" w:rsidP="005144BB">
      <w:pPr>
        <w:rPr>
          <w:sz w:val="28"/>
          <w:szCs w:val="28"/>
        </w:rPr>
      </w:pPr>
      <w:r w:rsidRPr="005144BB">
        <w:rPr>
          <w:sz w:val="28"/>
          <w:szCs w:val="28"/>
        </w:rPr>
        <w:t>Міський голова</w:t>
      </w:r>
      <w:r w:rsidR="009C30E9">
        <w:rPr>
          <w:sz w:val="28"/>
          <w:szCs w:val="28"/>
        </w:rPr>
        <w:t xml:space="preserve">                                                                                         C.I.Уваров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3CDF7" w14:textId="77777777" w:rsidR="00BB1EDD" w:rsidRDefault="00BB1EDD">
      <w:r>
        <w:separator/>
      </w:r>
    </w:p>
  </w:endnote>
  <w:endnote w:type="continuationSeparator" w:id="0">
    <w:p w14:paraId="24C67EA0" w14:textId="77777777" w:rsidR="00BB1EDD" w:rsidRDefault="00BB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3A52C" w14:textId="77777777" w:rsidR="00BB1EDD" w:rsidRDefault="00BB1EDD">
      <w:r>
        <w:separator/>
      </w:r>
    </w:p>
  </w:footnote>
  <w:footnote w:type="continuationSeparator" w:id="0">
    <w:p w14:paraId="701C8290" w14:textId="77777777" w:rsidR="00BB1EDD" w:rsidRDefault="00BB1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FD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4B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0E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ED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9553F-F7ED-474E-B9D1-D6058F84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95</TotalTime>
  <Pages>1</Pages>
  <Words>1954</Words>
  <Characters>1114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2023-12-01T10:53:00Z</dcterms:modified>
</cp:coreProperties>
</file>