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DEECA4C" w14:textId="77777777" w:rsidR="00A76AC4" w:rsidRDefault="00A76AC4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5EDBB655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3CD3A345" w:rsidR="00BE7A3D" w:rsidRDefault="00BE7A3D" w:rsidP="00A76AC4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каналізаційного трубопроводу по вул. Грушевського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FEFCEA" w14:textId="24F5B759" w:rsidR="00A76AC4" w:rsidRPr="00A76AC4" w:rsidRDefault="00A76AC4" w:rsidP="00A76AC4">
      <w:pPr>
        <w:ind w:firstLine="720"/>
        <w:rPr>
          <w:sz w:val="28"/>
          <w:szCs w:val="28"/>
        </w:rPr>
      </w:pPr>
      <w:r w:rsidRPr="00A76AC4">
        <w:rPr>
          <w:sz w:val="28"/>
          <w:szCs w:val="28"/>
        </w:rPr>
        <w:t>Керуючись Законами України «Про місцеве самоврядую вання m Україні» ст.31, «Про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до Наказу господарства Міністерства України від Регіонального 07.07.2011р. розвитку, №109 «Про будівництва затвердження та Порядку житлово-комунального надання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сесії Винниківської міської ради №471 віл 29.03.2012р. «Про надання містобудівних умов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та обмежень забудови земельної ділянки», виконком Винниківської міської ради</w:t>
      </w:r>
      <w:r>
        <w:rPr>
          <w:sz w:val="28"/>
          <w:szCs w:val="28"/>
        </w:rPr>
        <w:t>-</w:t>
      </w:r>
    </w:p>
    <w:p w14:paraId="7A3974E5" w14:textId="4B2C1AC3" w:rsidR="00A76AC4" w:rsidRDefault="00A76AC4" w:rsidP="00A76AC4">
      <w:pPr>
        <w:jc w:val="center"/>
        <w:rPr>
          <w:sz w:val="28"/>
          <w:szCs w:val="28"/>
        </w:rPr>
      </w:pPr>
      <w:r w:rsidRPr="00A76AC4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A76AC4">
        <w:rPr>
          <w:sz w:val="28"/>
          <w:szCs w:val="28"/>
        </w:rPr>
        <w:t>ИВ:</w:t>
      </w:r>
    </w:p>
    <w:p w14:paraId="760B85BA" w14:textId="77777777" w:rsidR="00A76AC4" w:rsidRPr="00A76AC4" w:rsidRDefault="00A76AC4" w:rsidP="00A76AC4">
      <w:pPr>
        <w:jc w:val="center"/>
        <w:rPr>
          <w:sz w:val="28"/>
          <w:szCs w:val="28"/>
        </w:rPr>
      </w:pPr>
    </w:p>
    <w:p w14:paraId="6940F090" w14:textId="59A9D267" w:rsidR="00A76AC4" w:rsidRPr="00A76AC4" w:rsidRDefault="00A76AC4" w:rsidP="00A76AC4">
      <w:pPr>
        <w:rPr>
          <w:sz w:val="28"/>
          <w:szCs w:val="28"/>
        </w:rPr>
      </w:pPr>
      <w:r w:rsidRPr="00A76AC4">
        <w:rPr>
          <w:sz w:val="28"/>
          <w:szCs w:val="28"/>
        </w:rPr>
        <w:t>1. Надати виконавчому комітету Винниківської міс</w:t>
      </w:r>
      <w:r>
        <w:rPr>
          <w:sz w:val="28"/>
          <w:szCs w:val="28"/>
        </w:rPr>
        <w:t xml:space="preserve">ької ради містобудівні умови та </w:t>
      </w:r>
      <w:r w:rsidRPr="00A76AC4">
        <w:rPr>
          <w:sz w:val="28"/>
          <w:szCs w:val="28"/>
        </w:rPr>
        <w:t>обмеження забудови земельної ділянки</w:t>
      </w:r>
      <w:r>
        <w:rPr>
          <w:sz w:val="28"/>
          <w:szCs w:val="28"/>
        </w:rPr>
        <w:t xml:space="preserve"> на проектування та будівництво </w:t>
      </w:r>
      <w:r w:rsidRPr="00A76AC4">
        <w:rPr>
          <w:sz w:val="28"/>
          <w:szCs w:val="28"/>
        </w:rPr>
        <w:t>каналізаційного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трубопроводу по вул.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Грушевського у м.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Винники</w:t>
      </w:r>
      <w:r>
        <w:rPr>
          <w:sz w:val="28"/>
          <w:szCs w:val="28"/>
        </w:rPr>
        <w:t>.</w:t>
      </w:r>
    </w:p>
    <w:p w14:paraId="532E435A" w14:textId="1034B00A" w:rsidR="00A76AC4" w:rsidRPr="00A76AC4" w:rsidRDefault="00A76AC4" w:rsidP="00A76AC4">
      <w:pPr>
        <w:rPr>
          <w:sz w:val="28"/>
          <w:szCs w:val="28"/>
        </w:rPr>
      </w:pPr>
      <w:r w:rsidRPr="00A76AC4">
        <w:rPr>
          <w:sz w:val="28"/>
          <w:szCs w:val="28"/>
        </w:rPr>
        <w:t>2. Доручити архітектору м.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Винники виконати містобудівні умови та обмеження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забудови земельної ділянки на проектування та будівництво каналізаційного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трубопроводу по вул.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Грушевського у м.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Винники</w:t>
      </w:r>
      <w:r>
        <w:rPr>
          <w:sz w:val="28"/>
          <w:szCs w:val="28"/>
        </w:rPr>
        <w:t>.</w:t>
      </w:r>
    </w:p>
    <w:p w14:paraId="30DAB45B" w14:textId="77777777" w:rsidR="00A76AC4" w:rsidRPr="00A76AC4" w:rsidRDefault="00A76AC4" w:rsidP="00A76AC4">
      <w:pPr>
        <w:rPr>
          <w:sz w:val="28"/>
          <w:szCs w:val="28"/>
        </w:rPr>
      </w:pPr>
      <w:r w:rsidRPr="00A76AC4">
        <w:rPr>
          <w:sz w:val="28"/>
          <w:szCs w:val="28"/>
        </w:rPr>
        <w:t>3. Зобов’язати виконавчий комітет Винниківської міської ради:</w:t>
      </w:r>
    </w:p>
    <w:p w14:paraId="7CE3967D" w14:textId="1BEDE151" w:rsidR="00A76AC4" w:rsidRPr="00A76AC4" w:rsidRDefault="00A76AC4" w:rsidP="00A76AC4">
      <w:pPr>
        <w:rPr>
          <w:sz w:val="28"/>
          <w:szCs w:val="28"/>
        </w:rPr>
      </w:pPr>
      <w:r>
        <w:rPr>
          <w:sz w:val="28"/>
          <w:szCs w:val="28"/>
        </w:rPr>
        <w:t>3.1.</w:t>
      </w:r>
      <w:r w:rsidRPr="00A76AC4">
        <w:rPr>
          <w:sz w:val="28"/>
          <w:szCs w:val="28"/>
        </w:rPr>
        <w:t xml:space="preserve"> Отримати у встановленому порядку технічні </w:t>
      </w:r>
      <w:r>
        <w:rPr>
          <w:sz w:val="28"/>
          <w:szCs w:val="28"/>
        </w:rPr>
        <w:t xml:space="preserve">умови на інженерне забезпечення </w:t>
      </w:r>
      <w:r w:rsidRPr="00A76AC4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277AA933" w14:textId="721FBD53" w:rsidR="00A76AC4" w:rsidRPr="00A76AC4" w:rsidRDefault="00A76AC4" w:rsidP="00A76AC4">
      <w:pPr>
        <w:rPr>
          <w:sz w:val="28"/>
          <w:szCs w:val="28"/>
        </w:rPr>
      </w:pPr>
      <w:r w:rsidRPr="00A76AC4">
        <w:rPr>
          <w:sz w:val="28"/>
          <w:szCs w:val="28"/>
        </w:rPr>
        <w:t>3.2. 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експертизу згідно чинного законодавства</w:t>
      </w:r>
    </w:p>
    <w:p w14:paraId="21010293" w14:textId="46B2C970" w:rsidR="00A76AC4" w:rsidRPr="00A76AC4" w:rsidRDefault="00A76AC4" w:rsidP="00A76AC4">
      <w:pPr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Pr="00A76AC4">
        <w:rPr>
          <w:sz w:val="28"/>
          <w:szCs w:val="28"/>
        </w:rPr>
        <w:t>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3ECC78DA" w14:textId="15DA3A22" w:rsidR="00A76AC4" w:rsidRPr="00A76AC4" w:rsidRDefault="00A76AC4" w:rsidP="00A76AC4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3.4. Повід</w:t>
      </w:r>
      <w:r w:rsidRPr="00A76AC4">
        <w:rPr>
          <w:sz w:val="28"/>
          <w:szCs w:val="28"/>
        </w:rPr>
        <w:t>омити про початок вик</w:t>
      </w:r>
      <w:r>
        <w:rPr>
          <w:sz w:val="28"/>
          <w:szCs w:val="28"/>
        </w:rPr>
        <w:t>онання будівельних робіт інспекц</w:t>
      </w:r>
      <w:r w:rsidRPr="00A76AC4">
        <w:rPr>
          <w:sz w:val="28"/>
          <w:szCs w:val="28"/>
        </w:rPr>
        <w:t>ію ДАБК у</w:t>
      </w:r>
      <w:r w:rsidRPr="00A76AC4">
        <w:t xml:space="preserve"> </w:t>
      </w:r>
      <w:r w:rsidRPr="00A76AC4">
        <w:rPr>
          <w:sz w:val="28"/>
          <w:szCs w:val="28"/>
        </w:rPr>
        <w:t>Львівській області.</w:t>
      </w:r>
    </w:p>
    <w:p w14:paraId="4545068E" w14:textId="4AF8F306" w:rsidR="00A76AC4" w:rsidRPr="00A76AC4" w:rsidRDefault="00A76AC4" w:rsidP="00A76AC4">
      <w:pPr>
        <w:rPr>
          <w:sz w:val="28"/>
          <w:szCs w:val="28"/>
        </w:rPr>
      </w:pPr>
      <w:r w:rsidRPr="00A76AC4">
        <w:rPr>
          <w:sz w:val="28"/>
          <w:szCs w:val="28"/>
        </w:rPr>
        <w:t>3.6. Після завершення буд</w:t>
      </w:r>
      <w:r>
        <w:rPr>
          <w:sz w:val="28"/>
          <w:szCs w:val="28"/>
        </w:rPr>
        <w:t>івельних робіт 3 будівництва об</w:t>
      </w:r>
      <w:r>
        <w:rPr>
          <w:sz w:val="28"/>
          <w:szCs w:val="28"/>
          <w:lang w:val="en-US"/>
        </w:rPr>
        <w:t>`</w:t>
      </w:r>
      <w:r w:rsidRPr="00A76AC4">
        <w:rPr>
          <w:sz w:val="28"/>
          <w:szCs w:val="28"/>
        </w:rPr>
        <w:t>єкту, оформити</w:t>
      </w:r>
    </w:p>
    <w:p w14:paraId="5BBAE6BD" w14:textId="1DFE54A0" w:rsidR="00A76AC4" w:rsidRPr="00A76AC4" w:rsidRDefault="00A76AC4" w:rsidP="00A76AC4">
      <w:pPr>
        <w:rPr>
          <w:sz w:val="28"/>
          <w:szCs w:val="28"/>
        </w:rPr>
      </w:pPr>
      <w:r w:rsidRPr="00A76AC4">
        <w:rPr>
          <w:sz w:val="28"/>
          <w:szCs w:val="28"/>
        </w:rPr>
        <w:t>встановленому порядку документи д</w:t>
      </w:r>
      <w:r>
        <w:rPr>
          <w:sz w:val="28"/>
          <w:szCs w:val="28"/>
        </w:rPr>
        <w:t>ля здачі об'єкту в експлуатацію.</w:t>
      </w:r>
    </w:p>
    <w:p w14:paraId="2C32D7F3" w14:textId="6CFAC7F5" w:rsidR="00A76AC4" w:rsidRPr="00A76AC4" w:rsidRDefault="00A76AC4" w:rsidP="00A76AC4">
      <w:pPr>
        <w:rPr>
          <w:sz w:val="28"/>
          <w:szCs w:val="28"/>
        </w:rPr>
      </w:pPr>
      <w:r w:rsidRPr="00A76AC4">
        <w:rPr>
          <w:sz w:val="28"/>
          <w:szCs w:val="28"/>
        </w:rPr>
        <w:t xml:space="preserve">4. Контроль </w:t>
      </w:r>
      <w:r>
        <w:rPr>
          <w:sz w:val="28"/>
          <w:szCs w:val="28"/>
        </w:rPr>
        <w:t>за</w:t>
      </w:r>
      <w:r w:rsidRPr="00A76AC4">
        <w:rPr>
          <w:sz w:val="28"/>
          <w:szCs w:val="28"/>
        </w:rPr>
        <w:t xml:space="preserve"> виконанням</w:t>
      </w:r>
      <w:r w:rsidRPr="00A76AC4">
        <w:t xml:space="preserve"> </w:t>
      </w:r>
      <w:r w:rsidRPr="00A76AC4">
        <w:rPr>
          <w:sz w:val="28"/>
          <w:szCs w:val="28"/>
        </w:rPr>
        <w:t>даного рішення</w:t>
      </w:r>
      <w:r w:rsidRPr="00A76AC4">
        <w:t xml:space="preserve"> </w:t>
      </w:r>
      <w:r w:rsidRPr="00A76AC4">
        <w:rPr>
          <w:sz w:val="28"/>
          <w:szCs w:val="28"/>
        </w:rPr>
        <w:t>покласти на заступника міського голови</w:t>
      </w:r>
      <w:r>
        <w:rPr>
          <w:sz w:val="28"/>
          <w:szCs w:val="28"/>
        </w:rPr>
        <w:t xml:space="preserve"> з </w:t>
      </w:r>
      <w:r w:rsidRPr="00A76AC4">
        <w:rPr>
          <w:sz w:val="28"/>
          <w:szCs w:val="28"/>
        </w:rPr>
        <w:t xml:space="preserve"> </w:t>
      </w:r>
      <w:r w:rsidRPr="00A76AC4">
        <w:rPr>
          <w:sz w:val="28"/>
          <w:szCs w:val="28"/>
        </w:rPr>
        <w:t>соціально-економічних</w:t>
      </w:r>
      <w:r>
        <w:rPr>
          <w:sz w:val="28"/>
          <w:szCs w:val="28"/>
        </w:rPr>
        <w:t xml:space="preserve"> та</w:t>
      </w:r>
      <w:r w:rsidRPr="00A76AC4">
        <w:rPr>
          <w:sz w:val="28"/>
          <w:szCs w:val="28"/>
        </w:rPr>
        <w:t xml:space="preserve"> гуманітарних </w:t>
      </w:r>
      <w:r>
        <w:rPr>
          <w:sz w:val="28"/>
          <w:szCs w:val="28"/>
        </w:rPr>
        <w:t>питань.</w:t>
      </w:r>
    </w:p>
    <w:p w14:paraId="6ACE2602" w14:textId="77777777" w:rsidR="00A76AC4" w:rsidRDefault="00A76AC4" w:rsidP="00A76AC4">
      <w:pPr>
        <w:rPr>
          <w:sz w:val="28"/>
          <w:szCs w:val="28"/>
        </w:rPr>
      </w:pPr>
    </w:p>
    <w:p w14:paraId="4B34E7E3" w14:textId="77777777" w:rsidR="00A76AC4" w:rsidRDefault="00A76AC4" w:rsidP="00A76AC4">
      <w:pPr>
        <w:rPr>
          <w:sz w:val="28"/>
          <w:szCs w:val="28"/>
        </w:rPr>
      </w:pPr>
    </w:p>
    <w:p w14:paraId="01C471E0" w14:textId="18943696" w:rsidR="00213958" w:rsidRPr="006F2805" w:rsidRDefault="00A76AC4" w:rsidP="00A76AC4">
      <w:pPr>
        <w:rPr>
          <w:sz w:val="28"/>
          <w:szCs w:val="28"/>
        </w:rPr>
      </w:pPr>
      <w:r w:rsidRPr="00A76AC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                          </w:t>
      </w:r>
      <w:r w:rsidRPr="00A76AC4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33BDB" w14:textId="77777777" w:rsidR="00766FFC" w:rsidRDefault="00766FFC">
      <w:r>
        <w:separator/>
      </w:r>
    </w:p>
  </w:endnote>
  <w:endnote w:type="continuationSeparator" w:id="0">
    <w:p w14:paraId="63EF7E3D" w14:textId="77777777" w:rsidR="00766FFC" w:rsidRDefault="00766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9275EF" w14:textId="77777777" w:rsidR="00766FFC" w:rsidRDefault="00766FFC">
      <w:r>
        <w:separator/>
      </w:r>
    </w:p>
  </w:footnote>
  <w:footnote w:type="continuationSeparator" w:id="0">
    <w:p w14:paraId="096B8808" w14:textId="77777777" w:rsidR="00766FFC" w:rsidRDefault="00766F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6FF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76AC4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DC03D-049D-4CB8-AB93-93CA19540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1496</Words>
  <Characters>854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2023-11-30T10:04:00Z</dcterms:modified>
</cp:coreProperties>
</file>