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52CB09" w14:textId="72B94E4E" w:rsidR="00B06FDD" w:rsidRPr="00B06FDD" w:rsidRDefault="00B06FDD" w:rsidP="00B06FDD">
      <w:pPr>
        <w:ind w:firstLine="720"/>
        <w:rPr>
          <w:sz w:val="28"/>
          <w:szCs w:val="28"/>
        </w:rPr>
      </w:pPr>
      <w:r w:rsidRPr="00B06FD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основи містобудування» ст.14, «Про регулювання містоб</w:t>
      </w:r>
      <w:r>
        <w:rPr>
          <w:sz w:val="28"/>
          <w:szCs w:val="28"/>
        </w:rPr>
        <w:t xml:space="preserve">удівної діяльності», відповідно </w:t>
      </w:r>
      <w:r w:rsidRPr="00B06FDD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господарства України від 05.07.2011p. №103 «Про затвердження Порядку видачі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будівельного паспорта забудови зем</w:t>
      </w:r>
      <w:r>
        <w:rPr>
          <w:sz w:val="28"/>
          <w:szCs w:val="28"/>
        </w:rPr>
        <w:t>ельної ділянки» та рішення cecії</w:t>
      </w:r>
      <w:r w:rsidRPr="00B06FDD">
        <w:rPr>
          <w:sz w:val="28"/>
          <w:szCs w:val="28"/>
        </w:rPr>
        <w:t xml:space="preserve"> Винниківської</w:t>
      </w:r>
      <w:r>
        <w:rPr>
          <w:sz w:val="28"/>
          <w:szCs w:val="28"/>
        </w:rPr>
        <w:t xml:space="preserve"> міської ради №</w:t>
      </w:r>
      <w:r w:rsidRPr="00B06FDD">
        <w:rPr>
          <w:sz w:val="28"/>
          <w:szCs w:val="28"/>
        </w:rPr>
        <w:t>470 від 29.03.2012p.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заяву гр.Сильвестра Б.С., беручи до уваги Витяг з Державного реєстру речових прав на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нерухоме майно про реєстрацію права власності на земельну ділянку, виконком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Винниківської міської ради</w:t>
      </w:r>
      <w:r>
        <w:rPr>
          <w:sz w:val="28"/>
          <w:szCs w:val="28"/>
        </w:rPr>
        <w:t>-</w:t>
      </w:r>
    </w:p>
    <w:p w14:paraId="2D17BE4E" w14:textId="77777777" w:rsidR="00B06FDD" w:rsidRDefault="00B06FDD" w:rsidP="00B06FDD">
      <w:pPr>
        <w:jc w:val="center"/>
        <w:rPr>
          <w:sz w:val="28"/>
          <w:szCs w:val="28"/>
        </w:rPr>
      </w:pPr>
    </w:p>
    <w:p w14:paraId="3943ECF0" w14:textId="02EC743B" w:rsidR="00B06FDD" w:rsidRDefault="00B06FDD" w:rsidP="00B06FDD">
      <w:pPr>
        <w:jc w:val="center"/>
        <w:rPr>
          <w:sz w:val="28"/>
          <w:szCs w:val="28"/>
        </w:rPr>
      </w:pPr>
      <w:r w:rsidRPr="00B06FDD">
        <w:rPr>
          <w:sz w:val="28"/>
          <w:szCs w:val="28"/>
        </w:rPr>
        <w:t>ВИРІШИВ:</w:t>
      </w:r>
    </w:p>
    <w:p w14:paraId="4433B042" w14:textId="77777777" w:rsidR="00B06FDD" w:rsidRPr="00B06FDD" w:rsidRDefault="00B06FDD" w:rsidP="00B06FDD">
      <w:pPr>
        <w:jc w:val="center"/>
        <w:rPr>
          <w:sz w:val="28"/>
          <w:szCs w:val="28"/>
        </w:rPr>
      </w:pPr>
    </w:p>
    <w:p w14:paraId="7DE596C4" w14:textId="0CBAE148" w:rsidR="00B06FDD" w:rsidRPr="00B06FDD" w:rsidRDefault="00B06FDD" w:rsidP="00B06FDD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B06FDD">
        <w:rPr>
          <w:sz w:val="28"/>
          <w:szCs w:val="28"/>
        </w:rPr>
        <w:t>Видати гр. Сильвестру Богдану Семеновичу будівельний паспорт забудови</w:t>
      </w:r>
    </w:p>
    <w:p w14:paraId="6E8A8041" w14:textId="2F84078A" w:rsidR="00B06FDD" w:rsidRPr="00B06FDD" w:rsidRDefault="00B06FDD" w:rsidP="00B06FDD">
      <w:pPr>
        <w:rPr>
          <w:sz w:val="28"/>
          <w:szCs w:val="28"/>
        </w:rPr>
      </w:pPr>
      <w:r w:rsidRPr="00B06FDD">
        <w:rPr>
          <w:sz w:val="28"/>
          <w:szCs w:val="28"/>
        </w:rPr>
        <w:t>земельної ділянки на проектування та будівництво індивідуального житлового будинку та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господарської споруди на земельній ділянці по вул.Лисика (к/н 4610160300:04:003:0053) у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м.Винники.</w:t>
      </w:r>
    </w:p>
    <w:p w14:paraId="52672337" w14:textId="77777777" w:rsidR="00B06FDD" w:rsidRPr="00B06FDD" w:rsidRDefault="00B06FDD" w:rsidP="00B06FDD">
      <w:pPr>
        <w:rPr>
          <w:sz w:val="28"/>
          <w:szCs w:val="28"/>
        </w:rPr>
      </w:pPr>
      <w:r w:rsidRPr="00B06FDD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46EC80B3" w14:textId="65720513" w:rsidR="00B06FDD" w:rsidRPr="00B06FDD" w:rsidRDefault="00B06FDD" w:rsidP="00B06FDD">
      <w:pPr>
        <w:rPr>
          <w:sz w:val="28"/>
          <w:szCs w:val="28"/>
        </w:rPr>
      </w:pPr>
      <w:r w:rsidRPr="00B06FDD">
        <w:rPr>
          <w:sz w:val="28"/>
          <w:szCs w:val="28"/>
        </w:rPr>
        <w:t>земельної діл</w:t>
      </w:r>
      <w:r>
        <w:rPr>
          <w:sz w:val="28"/>
          <w:szCs w:val="28"/>
        </w:rPr>
        <w:t>янки на проектування та будівниц</w:t>
      </w:r>
      <w:r w:rsidRPr="00B06FDD">
        <w:rPr>
          <w:sz w:val="28"/>
          <w:szCs w:val="28"/>
        </w:rPr>
        <w:t>тво індивідуального житлового будинку та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господарської споруди на земельній ділянці по вул. Лисика (к/ 4610160300:04:003:0053)</w:t>
      </w:r>
      <w:r>
        <w:rPr>
          <w:sz w:val="28"/>
          <w:szCs w:val="28"/>
        </w:rPr>
        <w:t xml:space="preserve"> м</w:t>
      </w:r>
      <w:r w:rsidRPr="00B06FDD">
        <w:rPr>
          <w:sz w:val="28"/>
          <w:szCs w:val="28"/>
        </w:rPr>
        <w:t>.Винники.</w:t>
      </w:r>
    </w:p>
    <w:p w14:paraId="7A123554" w14:textId="35FBB4FA" w:rsidR="00B06FDD" w:rsidRPr="00B06FDD" w:rsidRDefault="00B06FDD" w:rsidP="00B06FDD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B06FDD">
        <w:rPr>
          <w:sz w:val="28"/>
          <w:szCs w:val="28"/>
        </w:rPr>
        <w:t xml:space="preserve"> Зобов'язати гр. Сильвестра Б.С</w:t>
      </w:r>
      <w:r>
        <w:rPr>
          <w:sz w:val="28"/>
          <w:szCs w:val="28"/>
        </w:rPr>
        <w:t>.</w:t>
      </w:r>
    </w:p>
    <w:p w14:paraId="15F06AE7" w14:textId="50D8131F" w:rsidR="00B06FDD" w:rsidRPr="00B06FDD" w:rsidRDefault="00B06FDD" w:rsidP="00B06FDD">
      <w:pPr>
        <w:rPr>
          <w:sz w:val="28"/>
          <w:szCs w:val="28"/>
        </w:rPr>
      </w:pPr>
      <w:r>
        <w:rPr>
          <w:sz w:val="28"/>
          <w:szCs w:val="28"/>
        </w:rPr>
        <w:t>3.1.</w:t>
      </w:r>
      <w:r w:rsidRPr="00B06FDD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об'є</w:t>
      </w:r>
      <w:r w:rsidRPr="00B06FDD">
        <w:rPr>
          <w:sz w:val="28"/>
          <w:szCs w:val="28"/>
        </w:rPr>
        <w:t>кту містобудування.</w:t>
      </w:r>
    </w:p>
    <w:p w14:paraId="0E765F29" w14:textId="31F7F3EE" w:rsidR="00B06FDD" w:rsidRPr="00B06FDD" w:rsidRDefault="00B06FDD" w:rsidP="00B06FDD">
      <w:pPr>
        <w:rPr>
          <w:sz w:val="28"/>
          <w:szCs w:val="28"/>
        </w:rPr>
      </w:pPr>
      <w:r w:rsidRPr="00B06FDD">
        <w:rPr>
          <w:sz w:val="28"/>
          <w:szCs w:val="28"/>
        </w:rPr>
        <w:lastRenderedPageBreak/>
        <w:t>3.2. При</w:t>
      </w:r>
      <w:r>
        <w:rPr>
          <w:sz w:val="28"/>
          <w:szCs w:val="28"/>
        </w:rPr>
        <w:t xml:space="preserve"> проектуванні і будівництві об’є</w:t>
      </w:r>
      <w:r w:rsidRPr="00B06FDD">
        <w:rPr>
          <w:sz w:val="28"/>
          <w:szCs w:val="28"/>
        </w:rPr>
        <w:t>кту містобудування дотримуватись вимог,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визначених будівельному паспорті забудови земельної</w:t>
      </w:r>
      <w:r>
        <w:rPr>
          <w:sz w:val="28"/>
          <w:szCs w:val="28"/>
        </w:rPr>
        <w:t xml:space="preserve"> ді</w:t>
      </w:r>
      <w:r w:rsidRPr="00B06FDD">
        <w:rPr>
          <w:sz w:val="28"/>
          <w:szCs w:val="28"/>
        </w:rPr>
        <w:t>лянки.</w:t>
      </w:r>
    </w:p>
    <w:p w14:paraId="6E2D72BF" w14:textId="4E58F94A" w:rsidR="00B06FDD" w:rsidRPr="00B06FDD" w:rsidRDefault="00B06FDD" w:rsidP="00B06FDD">
      <w:pPr>
        <w:rPr>
          <w:sz w:val="28"/>
          <w:szCs w:val="28"/>
        </w:rPr>
      </w:pPr>
      <w:r>
        <w:rPr>
          <w:sz w:val="28"/>
          <w:szCs w:val="28"/>
        </w:rPr>
        <w:t>3.3. Зареєструвати в інспекції Державного архітекту</w:t>
      </w:r>
      <w:r w:rsidRPr="00B06FDD">
        <w:rPr>
          <w:sz w:val="28"/>
          <w:szCs w:val="28"/>
        </w:rPr>
        <w:t>рно-будівельного контролю</w:t>
      </w:r>
    </w:p>
    <w:p w14:paraId="6097F4D5" w14:textId="77777777" w:rsidR="00B06FDD" w:rsidRPr="00B06FDD" w:rsidRDefault="00B06FDD" w:rsidP="00B06FDD">
      <w:pPr>
        <w:rPr>
          <w:sz w:val="28"/>
          <w:szCs w:val="28"/>
        </w:rPr>
      </w:pPr>
      <w:r w:rsidRPr="00B06FDD">
        <w:rPr>
          <w:sz w:val="28"/>
          <w:szCs w:val="28"/>
        </w:rPr>
        <w:t>Львівській області Повідомлення про початок виконання будівельних, робіт.</w:t>
      </w:r>
    </w:p>
    <w:p w14:paraId="40987B80" w14:textId="2F69BE16" w:rsidR="00B06FDD" w:rsidRPr="00B06FDD" w:rsidRDefault="00B06FDD" w:rsidP="00B06FDD">
      <w:pPr>
        <w:rPr>
          <w:sz w:val="28"/>
          <w:szCs w:val="28"/>
        </w:rPr>
      </w:pPr>
      <w:r>
        <w:rPr>
          <w:sz w:val="28"/>
          <w:szCs w:val="28"/>
        </w:rPr>
        <w:t>3.4.</w:t>
      </w:r>
      <w:r w:rsidRPr="00B06FDD">
        <w:rPr>
          <w:sz w:val="28"/>
          <w:szCs w:val="28"/>
        </w:rPr>
        <w:t xml:space="preserve"> Повідомити про початок виконання будівельних робіт інспекцію ДАБК</w:t>
      </w:r>
      <w:r>
        <w:rPr>
          <w:sz w:val="28"/>
          <w:szCs w:val="28"/>
        </w:rPr>
        <w:t xml:space="preserve"> у</w:t>
      </w:r>
    </w:p>
    <w:p w14:paraId="605918A1" w14:textId="77777777" w:rsidR="00B06FDD" w:rsidRDefault="00B06FDD" w:rsidP="00B06FDD">
      <w:pPr>
        <w:rPr>
          <w:sz w:val="28"/>
          <w:szCs w:val="28"/>
        </w:rPr>
      </w:pPr>
      <w:r w:rsidRPr="00B06FDD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5424305" w14:textId="3A85F1B0" w:rsidR="00B06FDD" w:rsidRPr="00B06FDD" w:rsidRDefault="00B06FDD" w:rsidP="00B06FDD">
      <w:pPr>
        <w:rPr>
          <w:sz w:val="28"/>
          <w:szCs w:val="28"/>
        </w:rPr>
      </w:pPr>
      <w:r w:rsidRPr="00B06FDD">
        <w:rPr>
          <w:sz w:val="28"/>
          <w:szCs w:val="28"/>
        </w:rPr>
        <w:t>3.5. Після завершення будівельних робіт з будів</w:t>
      </w:r>
      <w:r>
        <w:rPr>
          <w:sz w:val="28"/>
          <w:szCs w:val="28"/>
        </w:rPr>
        <w:t>ництва індивідуального житлового</w:t>
      </w:r>
      <w:r w:rsidRPr="00B06FDD">
        <w:t xml:space="preserve"> </w:t>
      </w:r>
      <w:r>
        <w:rPr>
          <w:sz w:val="28"/>
          <w:szCs w:val="28"/>
        </w:rPr>
        <w:t>будинку виготовити і</w:t>
      </w:r>
      <w:r w:rsidRPr="00B06FDD">
        <w:rPr>
          <w:sz w:val="28"/>
          <w:szCs w:val="28"/>
        </w:rPr>
        <w:t xml:space="preserve"> встановити номерний знак на будинок, оформити</w:t>
      </w:r>
      <w:r>
        <w:rPr>
          <w:sz w:val="28"/>
          <w:szCs w:val="28"/>
        </w:rPr>
        <w:t xml:space="preserve"> у </w:t>
      </w:r>
      <w:r w:rsidRPr="00B06FDD">
        <w:rPr>
          <w:sz w:val="28"/>
          <w:szCs w:val="28"/>
        </w:rPr>
        <w:t>встановленому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порядку документи для здачі об'єкту в 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сертифікату виконавчому коміт</w:t>
      </w:r>
      <w:r>
        <w:rPr>
          <w:sz w:val="28"/>
          <w:szCs w:val="28"/>
        </w:rPr>
        <w:t>ету Винниківської міської ради.</w:t>
      </w:r>
    </w:p>
    <w:p w14:paraId="3BAF3750" w14:textId="7522AAD9" w:rsidR="00B06FDD" w:rsidRPr="00B06FDD" w:rsidRDefault="00B06FDD" w:rsidP="00B06FDD">
      <w:pPr>
        <w:rPr>
          <w:sz w:val="28"/>
          <w:szCs w:val="28"/>
        </w:rPr>
      </w:pPr>
      <w:r>
        <w:rPr>
          <w:sz w:val="28"/>
          <w:szCs w:val="28"/>
        </w:rPr>
        <w:t>4.Роз’</w:t>
      </w:r>
      <w:r w:rsidRPr="00B06FDD">
        <w:rPr>
          <w:sz w:val="28"/>
          <w:szCs w:val="28"/>
        </w:rPr>
        <w:t>яснити гр.Сильвестру Б.С. що будівельні роботи можна розпочинати тільки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1ADC31DC" w14:textId="7888AE31" w:rsidR="00B06FDD" w:rsidRPr="00B06FDD" w:rsidRDefault="00B06FDD" w:rsidP="00B06FDD">
      <w:pPr>
        <w:rPr>
          <w:sz w:val="28"/>
          <w:szCs w:val="28"/>
        </w:rPr>
      </w:pPr>
      <w:r w:rsidRPr="00B06FDD">
        <w:rPr>
          <w:sz w:val="28"/>
          <w:szCs w:val="28"/>
        </w:rPr>
        <w:t>4.1. У разі будівництва житлового будинку зага</w:t>
      </w:r>
      <w:r>
        <w:rPr>
          <w:sz w:val="28"/>
          <w:szCs w:val="28"/>
        </w:rPr>
        <w:t xml:space="preserve">льною площею 300 кв.м. і більше </w:t>
      </w:r>
      <w:r w:rsidRPr="00B06FDD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B06FDD">
        <w:rPr>
          <w:sz w:val="28"/>
          <w:szCs w:val="28"/>
        </w:rPr>
        <w:t>укладає Договір про пайову участь з виконкомом Винниківсь</w:t>
      </w:r>
      <w:r>
        <w:rPr>
          <w:sz w:val="28"/>
          <w:szCs w:val="28"/>
        </w:rPr>
        <w:t>кої міської ради.</w:t>
      </w:r>
    </w:p>
    <w:p w14:paraId="7BBC8957" w14:textId="106DB796" w:rsidR="00B06FDD" w:rsidRPr="00B06FDD" w:rsidRDefault="00B06FDD" w:rsidP="00B06FDD">
      <w:pPr>
        <w:rPr>
          <w:sz w:val="28"/>
          <w:szCs w:val="28"/>
        </w:rPr>
      </w:pPr>
      <w:r w:rsidRPr="00B06FDD">
        <w:rPr>
          <w:sz w:val="28"/>
          <w:szCs w:val="28"/>
        </w:rPr>
        <w:t xml:space="preserve">5.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B06FDD">
        <w:rPr>
          <w:sz w:val="28"/>
          <w:szCs w:val="28"/>
        </w:rPr>
        <w:t>питань діяльності виконавчих органів ради</w:t>
      </w:r>
      <w:r>
        <w:rPr>
          <w:sz w:val="28"/>
          <w:szCs w:val="28"/>
        </w:rPr>
        <w:t>.</w:t>
      </w:r>
    </w:p>
    <w:p w14:paraId="1D9F5283" w14:textId="77777777" w:rsidR="00B06FDD" w:rsidRDefault="00B06FDD" w:rsidP="00B06FDD">
      <w:pPr>
        <w:rPr>
          <w:sz w:val="28"/>
          <w:szCs w:val="28"/>
        </w:rPr>
      </w:pPr>
    </w:p>
    <w:p w14:paraId="53669154" w14:textId="77777777" w:rsidR="00B06FDD" w:rsidRDefault="00B06FDD" w:rsidP="00B06FDD">
      <w:pPr>
        <w:rPr>
          <w:sz w:val="28"/>
          <w:szCs w:val="28"/>
        </w:rPr>
      </w:pPr>
    </w:p>
    <w:p w14:paraId="01C471E0" w14:textId="7EF150CF" w:rsidR="00213958" w:rsidRPr="006F2805" w:rsidRDefault="00B06FDD" w:rsidP="00B06FDD">
      <w:pPr>
        <w:rPr>
          <w:sz w:val="28"/>
          <w:szCs w:val="28"/>
        </w:rPr>
      </w:pPr>
      <w:r w:rsidRPr="00B06FD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</w:t>
      </w:r>
      <w:bookmarkStart w:id="1" w:name="_GoBack"/>
      <w:bookmarkEnd w:id="1"/>
      <w:r w:rsidRPr="00B06FDD">
        <w:rPr>
          <w:sz w:val="28"/>
          <w:szCs w:val="28"/>
        </w:rPr>
        <w:t>C.L.Уваров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129A1" w14:textId="77777777" w:rsidR="00317ED9" w:rsidRDefault="00317ED9">
      <w:r>
        <w:separator/>
      </w:r>
    </w:p>
  </w:endnote>
  <w:endnote w:type="continuationSeparator" w:id="0">
    <w:p w14:paraId="5571873C" w14:textId="77777777" w:rsidR="00317ED9" w:rsidRDefault="0031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89A8E" w14:textId="77777777" w:rsidR="00317ED9" w:rsidRDefault="00317ED9">
      <w:r>
        <w:separator/>
      </w:r>
    </w:p>
  </w:footnote>
  <w:footnote w:type="continuationSeparator" w:id="0">
    <w:p w14:paraId="25144836" w14:textId="77777777" w:rsidR="00317ED9" w:rsidRDefault="0031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7ED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06FD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B337E-7994-4CCC-B845-9EC5558A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2008</Words>
  <Characters>1146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2023-11-29T14:05:00Z</dcterms:modified>
</cp:coreProperties>
</file>