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34CFD55E" w14:textId="77777777" w:rsidR="00A2633A" w:rsidRDefault="00A2633A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52C042CF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24394CA5" w:rsidR="00BE7A3D" w:rsidRDefault="00BE7A3D" w:rsidP="00A2633A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приорітету на розміщення  рекламоносія за адресою: м. Винники, вул.  Галицька (поворот біля очної лікарні)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34CE2E" w14:textId="1BA28017" w:rsidR="00A2633A" w:rsidRPr="00A2633A" w:rsidRDefault="00A2633A" w:rsidP="00A2633A">
      <w:pPr>
        <w:ind w:firstLine="720"/>
        <w:rPr>
          <w:sz w:val="28"/>
          <w:szCs w:val="28"/>
        </w:rPr>
      </w:pPr>
      <w:r w:rsidRPr="00A2633A">
        <w:rPr>
          <w:sz w:val="28"/>
          <w:szCs w:val="28"/>
        </w:rPr>
        <w:t>Розглянувши заяву №1.5/10-113 від 16.02.2015р. директора ТзОВ «Комтех Аутдор», з</w:t>
      </w:r>
      <w:r>
        <w:rPr>
          <w:sz w:val="28"/>
          <w:szCs w:val="28"/>
        </w:rPr>
        <w:t xml:space="preserve"> </w:t>
      </w:r>
      <w:r w:rsidRPr="00A2633A">
        <w:rPr>
          <w:sz w:val="28"/>
          <w:szCs w:val="28"/>
        </w:rPr>
        <w:t>проханням дати д</w:t>
      </w:r>
      <w:r>
        <w:rPr>
          <w:sz w:val="28"/>
          <w:szCs w:val="28"/>
        </w:rPr>
        <w:t>озвіл на розміщення рекламного щ</w:t>
      </w:r>
      <w:r w:rsidRPr="00A2633A">
        <w:rPr>
          <w:sz w:val="28"/>
          <w:szCs w:val="28"/>
        </w:rPr>
        <w:t>ита у м. Винники вул. Галицька,(поворот біля</w:t>
      </w:r>
      <w:r>
        <w:rPr>
          <w:sz w:val="28"/>
          <w:szCs w:val="28"/>
        </w:rPr>
        <w:t xml:space="preserve"> </w:t>
      </w:r>
      <w:r w:rsidRPr="00A2633A">
        <w:rPr>
          <w:sz w:val="28"/>
          <w:szCs w:val="28"/>
        </w:rPr>
        <w:t>очної лікарні) подану документацію, керуючись Правилами розміщення зовнішньої реклами в м.</w:t>
      </w:r>
      <w:r>
        <w:rPr>
          <w:sz w:val="28"/>
          <w:szCs w:val="28"/>
        </w:rPr>
        <w:t xml:space="preserve"> </w:t>
      </w:r>
      <w:r w:rsidRPr="00A2633A">
        <w:rPr>
          <w:sz w:val="28"/>
          <w:szCs w:val="28"/>
        </w:rPr>
        <w:t>Винники (затверджені рішенням Винниківської міської ради №1</w:t>
      </w:r>
      <w:r>
        <w:rPr>
          <w:sz w:val="28"/>
          <w:szCs w:val="28"/>
        </w:rPr>
        <w:t>82 від 30.11.2006 р.), Конституц</w:t>
      </w:r>
      <w:r w:rsidRPr="00A2633A">
        <w:rPr>
          <w:sz w:val="28"/>
          <w:szCs w:val="28"/>
        </w:rPr>
        <w:t>ією</w:t>
      </w:r>
      <w:r>
        <w:rPr>
          <w:sz w:val="28"/>
          <w:szCs w:val="28"/>
        </w:rPr>
        <w:t xml:space="preserve"> </w:t>
      </w:r>
      <w:r w:rsidRPr="00A2633A">
        <w:rPr>
          <w:sz w:val="28"/>
          <w:szCs w:val="28"/>
        </w:rPr>
        <w:t>України, Законом «Про місцеве самоврядування в Україні», Законом «Про рекламу», виконком</w:t>
      </w:r>
      <w:r>
        <w:rPr>
          <w:sz w:val="28"/>
          <w:szCs w:val="28"/>
        </w:rPr>
        <w:t xml:space="preserve"> </w:t>
      </w:r>
      <w:r w:rsidRPr="00A2633A">
        <w:rPr>
          <w:sz w:val="28"/>
          <w:szCs w:val="28"/>
        </w:rPr>
        <w:t>Винниківської міської ради</w:t>
      </w:r>
      <w:r>
        <w:rPr>
          <w:sz w:val="28"/>
          <w:szCs w:val="28"/>
        </w:rPr>
        <w:t>-</w:t>
      </w:r>
    </w:p>
    <w:p w14:paraId="04E5DCC8" w14:textId="77777777" w:rsidR="00A2633A" w:rsidRDefault="00A2633A" w:rsidP="00A2633A">
      <w:pPr>
        <w:jc w:val="center"/>
        <w:rPr>
          <w:sz w:val="28"/>
          <w:szCs w:val="28"/>
        </w:rPr>
      </w:pPr>
    </w:p>
    <w:p w14:paraId="6AD681E4" w14:textId="01539A75" w:rsidR="00A2633A" w:rsidRDefault="00A2633A" w:rsidP="00A2633A">
      <w:pPr>
        <w:jc w:val="center"/>
        <w:rPr>
          <w:sz w:val="28"/>
          <w:szCs w:val="28"/>
        </w:rPr>
      </w:pPr>
      <w:r w:rsidRPr="00A2633A">
        <w:rPr>
          <w:sz w:val="28"/>
          <w:szCs w:val="28"/>
        </w:rPr>
        <w:t>ВИРІШИВ:</w:t>
      </w:r>
    </w:p>
    <w:p w14:paraId="7F593E03" w14:textId="77777777" w:rsidR="00A2633A" w:rsidRPr="00A2633A" w:rsidRDefault="00A2633A" w:rsidP="00A2633A">
      <w:pPr>
        <w:jc w:val="center"/>
        <w:rPr>
          <w:sz w:val="28"/>
          <w:szCs w:val="28"/>
        </w:rPr>
      </w:pPr>
    </w:p>
    <w:p w14:paraId="77B149E1" w14:textId="1F5291BF" w:rsidR="00A2633A" w:rsidRPr="00A2633A" w:rsidRDefault="00A2633A" w:rsidP="00A2633A">
      <w:pPr>
        <w:rPr>
          <w:sz w:val="28"/>
          <w:szCs w:val="28"/>
        </w:rPr>
      </w:pPr>
      <w:r w:rsidRPr="00A2633A">
        <w:rPr>
          <w:sz w:val="28"/>
          <w:szCs w:val="28"/>
        </w:rPr>
        <w:t>1. Встановити пріоритет на розміщення зовнішньої рек</w:t>
      </w:r>
      <w:r>
        <w:rPr>
          <w:sz w:val="28"/>
          <w:szCs w:val="28"/>
        </w:rPr>
        <w:t xml:space="preserve">лами за ТзОВ «Комтех Аутдор» на </w:t>
      </w:r>
      <w:r w:rsidRPr="00A2633A">
        <w:rPr>
          <w:sz w:val="28"/>
          <w:szCs w:val="28"/>
        </w:rPr>
        <w:t>заявленому місці: м. Винники вул. Галицька</w:t>
      </w:r>
      <w:r>
        <w:rPr>
          <w:sz w:val="28"/>
          <w:szCs w:val="28"/>
        </w:rPr>
        <w:t xml:space="preserve"> </w:t>
      </w:r>
      <w:r w:rsidRPr="00A2633A">
        <w:rPr>
          <w:sz w:val="28"/>
          <w:szCs w:val="28"/>
        </w:rPr>
        <w:t>(поворот біля очної лікарні).</w:t>
      </w:r>
    </w:p>
    <w:p w14:paraId="3B3D3FD3" w14:textId="3CD69F06" w:rsidR="00A2633A" w:rsidRPr="00A2633A" w:rsidRDefault="00A2633A" w:rsidP="00A2633A">
      <w:pPr>
        <w:rPr>
          <w:sz w:val="28"/>
          <w:szCs w:val="28"/>
        </w:rPr>
      </w:pPr>
      <w:r w:rsidRPr="00A2633A">
        <w:rPr>
          <w:sz w:val="28"/>
          <w:szCs w:val="28"/>
        </w:rPr>
        <w:t>2. Зобов'язати ТзОВ «Комтех Аутдор» отримати у виконкомі Ви</w:t>
      </w:r>
      <w:r>
        <w:rPr>
          <w:sz w:val="28"/>
          <w:szCs w:val="28"/>
        </w:rPr>
        <w:t xml:space="preserve">нниківської міської ради дозвіл </w:t>
      </w:r>
      <w:r w:rsidRPr="00A2633A">
        <w:rPr>
          <w:sz w:val="28"/>
          <w:szCs w:val="28"/>
        </w:rPr>
        <w:t>з визначеними заінтересованими органами (особами), з якими необхідно його погодити.</w:t>
      </w:r>
    </w:p>
    <w:p w14:paraId="4C2D0AED" w14:textId="1C06EF39" w:rsidR="00A2633A" w:rsidRPr="00A2633A" w:rsidRDefault="00A2633A" w:rsidP="00A2633A">
      <w:pPr>
        <w:rPr>
          <w:sz w:val="28"/>
          <w:szCs w:val="28"/>
        </w:rPr>
      </w:pPr>
      <w:r w:rsidRPr="00A2633A">
        <w:rPr>
          <w:sz w:val="28"/>
          <w:szCs w:val="28"/>
        </w:rPr>
        <w:t>3. Контроль за виконанням даного рішення покласти на заст</w:t>
      </w:r>
      <w:r>
        <w:rPr>
          <w:sz w:val="28"/>
          <w:szCs w:val="28"/>
        </w:rPr>
        <w:t>упника міського голови з питань діяльності виконавчих органів ради.</w:t>
      </w:r>
    </w:p>
    <w:p w14:paraId="11FE7344" w14:textId="77777777" w:rsidR="00A2633A" w:rsidRDefault="00A2633A" w:rsidP="00A2633A">
      <w:pPr>
        <w:rPr>
          <w:sz w:val="28"/>
          <w:szCs w:val="28"/>
        </w:rPr>
      </w:pPr>
    </w:p>
    <w:p w14:paraId="23DA13A1" w14:textId="77777777" w:rsidR="00A2633A" w:rsidRDefault="00A2633A" w:rsidP="00A2633A">
      <w:pPr>
        <w:rPr>
          <w:sz w:val="28"/>
          <w:szCs w:val="28"/>
        </w:rPr>
      </w:pPr>
    </w:p>
    <w:p w14:paraId="479C486C" w14:textId="77777777" w:rsidR="00A2633A" w:rsidRDefault="00A2633A" w:rsidP="00A2633A">
      <w:pPr>
        <w:rPr>
          <w:sz w:val="28"/>
          <w:szCs w:val="28"/>
        </w:rPr>
      </w:pPr>
    </w:p>
    <w:p w14:paraId="01C471E0" w14:textId="66FDA1CA" w:rsidR="00213958" w:rsidRPr="006F2805" w:rsidRDefault="00A2633A" w:rsidP="00A2633A">
      <w:pPr>
        <w:rPr>
          <w:sz w:val="28"/>
          <w:szCs w:val="28"/>
        </w:rPr>
      </w:pPr>
      <w:r w:rsidRPr="00A2633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</w:t>
      </w:r>
      <w:bookmarkStart w:id="1" w:name="_GoBack"/>
      <w:bookmarkEnd w:id="1"/>
      <w:r>
        <w:rPr>
          <w:sz w:val="28"/>
          <w:szCs w:val="28"/>
        </w:rPr>
        <w:t xml:space="preserve">                                                                        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1F0B4" w14:textId="77777777" w:rsidR="00657F16" w:rsidRDefault="00657F16">
      <w:r>
        <w:separator/>
      </w:r>
    </w:p>
  </w:endnote>
  <w:endnote w:type="continuationSeparator" w:id="0">
    <w:p w14:paraId="4A95EA86" w14:textId="77777777" w:rsidR="00657F16" w:rsidRDefault="00657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8E604" w14:textId="77777777" w:rsidR="00657F16" w:rsidRDefault="00657F16">
      <w:r>
        <w:separator/>
      </w:r>
    </w:p>
  </w:footnote>
  <w:footnote w:type="continuationSeparator" w:id="0">
    <w:p w14:paraId="396D064D" w14:textId="77777777" w:rsidR="00657F16" w:rsidRDefault="00657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F16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633A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9B694-5DD3-4BFF-BF11-258FD443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2023-11-29T13:29:00Z</dcterms:modified>
</cp:coreProperties>
</file>