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0A4A7AC3" w14:textId="77777777" w:rsidR="00494D46" w:rsidRDefault="00494D46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1F0B29AC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6654450F" w:rsidR="00BE7A3D" w:rsidRDefault="00BE7A3D" w:rsidP="00494D46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28.04.2015р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житлового будинку та зблокованих гаражів на земельній   ділянці по вул. Засянська, 3-а, 5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256CEC" w14:textId="0412AC2F" w:rsidR="00494D46" w:rsidRPr="00494D46" w:rsidRDefault="00494D46" w:rsidP="00494D46">
      <w:pPr>
        <w:ind w:firstLine="720"/>
        <w:rPr>
          <w:sz w:val="28"/>
          <w:szCs w:val="28"/>
        </w:rPr>
      </w:pPr>
      <w:r w:rsidRPr="00494D46">
        <w:rPr>
          <w:sz w:val="28"/>
          <w:szCs w:val="28"/>
        </w:rPr>
        <w:t>Керуючись Законами України «Про місцеве самоврядування в Україні» ст.31, «Прооснови містобудування» ст.14, «Про регулювання містобудівної діяльності», відповідно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міської ради №47</w:t>
      </w:r>
      <w:r>
        <w:rPr>
          <w:sz w:val="28"/>
          <w:szCs w:val="28"/>
        </w:rPr>
        <w:t xml:space="preserve">0 від </w:t>
      </w:r>
      <w:r w:rsidRPr="00494D46">
        <w:rPr>
          <w:sz w:val="28"/>
          <w:szCs w:val="28"/>
        </w:rPr>
        <w:t>29.03.2012р. «Про видачу будівельних паспортів», розглянувши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заяву гр.Малини В.І. та Юркевича С.Г, беручи до уваги Витяги з Державного реєстру</w:t>
      </w:r>
    </w:p>
    <w:p w14:paraId="39EEF718" w14:textId="53EBFA88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речових прав на нерухоме майно про реєстрацію прав</w:t>
      </w:r>
      <w:r>
        <w:rPr>
          <w:sz w:val="28"/>
          <w:szCs w:val="28"/>
        </w:rPr>
        <w:t>а власності на земельні ділянки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(серія ЕАТ №056295, ЕАХ №024766), виконком Винниківської міської ради</w:t>
      </w:r>
    </w:p>
    <w:p w14:paraId="05AA483D" w14:textId="77777777" w:rsidR="00494D46" w:rsidRDefault="00494D46" w:rsidP="00494D46">
      <w:pPr>
        <w:jc w:val="center"/>
        <w:rPr>
          <w:sz w:val="28"/>
          <w:szCs w:val="28"/>
        </w:rPr>
      </w:pPr>
    </w:p>
    <w:p w14:paraId="1F8A31C2" w14:textId="70A1ED0D" w:rsidR="00494D46" w:rsidRDefault="00494D46" w:rsidP="00494D46">
      <w:pPr>
        <w:jc w:val="center"/>
        <w:rPr>
          <w:sz w:val="28"/>
          <w:szCs w:val="28"/>
        </w:rPr>
      </w:pPr>
      <w:r w:rsidRPr="00494D46">
        <w:rPr>
          <w:sz w:val="28"/>
          <w:szCs w:val="28"/>
        </w:rPr>
        <w:t>ВИРІШИВ:</w:t>
      </w:r>
    </w:p>
    <w:p w14:paraId="0F1001F6" w14:textId="77777777" w:rsidR="00494D46" w:rsidRPr="00494D46" w:rsidRDefault="00494D46" w:rsidP="00494D46">
      <w:pPr>
        <w:jc w:val="center"/>
        <w:rPr>
          <w:sz w:val="28"/>
          <w:szCs w:val="28"/>
        </w:rPr>
      </w:pPr>
    </w:p>
    <w:p w14:paraId="13A39162" w14:textId="77777777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1. Видати гр. Малині Василю Івановичу та Юркевичу Семену Григоровичу</w:t>
      </w:r>
    </w:p>
    <w:p w14:paraId="4D07261B" w14:textId="4FA9F039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будівельний паспорт забудови земельної ділянки</w:t>
      </w:r>
      <w:r>
        <w:rPr>
          <w:sz w:val="28"/>
          <w:szCs w:val="28"/>
        </w:rPr>
        <w:t xml:space="preserve"> на проектування та будівництво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індивідуального житлового будинку та зблокованих гаражів на земельній ділянці по</w:t>
      </w:r>
      <w:r>
        <w:rPr>
          <w:sz w:val="28"/>
          <w:szCs w:val="28"/>
          <w:lang w:val="en-US"/>
        </w:rPr>
        <w:t xml:space="preserve"> </w:t>
      </w:r>
      <w:r w:rsidRPr="00494D46">
        <w:rPr>
          <w:sz w:val="28"/>
          <w:szCs w:val="28"/>
        </w:rPr>
        <w:t>вул.Засянська,3-а, 5 у м.Винники</w:t>
      </w:r>
      <w:r>
        <w:rPr>
          <w:sz w:val="28"/>
          <w:szCs w:val="28"/>
        </w:rPr>
        <w:t>.</w:t>
      </w:r>
    </w:p>
    <w:p w14:paraId="264DC927" w14:textId="77777777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2. Доручити архітектору М.Винники виконати будівельний паспорту забудови</w:t>
      </w:r>
    </w:p>
    <w:p w14:paraId="2E42DED5" w14:textId="0CE8FC00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земельної ділянки на проектування та будівництво індив</w:t>
      </w:r>
      <w:r>
        <w:rPr>
          <w:sz w:val="28"/>
          <w:szCs w:val="28"/>
        </w:rPr>
        <w:t xml:space="preserve">ідуального житлового будинку та </w:t>
      </w:r>
      <w:r w:rsidRPr="00494D46">
        <w:rPr>
          <w:sz w:val="28"/>
          <w:szCs w:val="28"/>
        </w:rPr>
        <w:t xml:space="preserve">зблокованих гаражів на земельній ділянці по </w:t>
      </w:r>
      <w:r>
        <w:rPr>
          <w:sz w:val="28"/>
          <w:szCs w:val="28"/>
        </w:rPr>
        <w:t>вул.Засянська,3-а,5 у м.Винники.</w:t>
      </w:r>
    </w:p>
    <w:p w14:paraId="566B5809" w14:textId="2B4FF73C" w:rsidR="00494D46" w:rsidRPr="00494D46" w:rsidRDefault="00494D46" w:rsidP="00494D46">
      <w:pPr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494D46">
        <w:rPr>
          <w:sz w:val="28"/>
          <w:szCs w:val="28"/>
        </w:rPr>
        <w:t>Зобов’язати гр.Малину В.І. та Юркевича С.Г</w:t>
      </w:r>
      <w:r>
        <w:rPr>
          <w:sz w:val="28"/>
          <w:szCs w:val="28"/>
        </w:rPr>
        <w:t>.</w:t>
      </w:r>
    </w:p>
    <w:p w14:paraId="4EB22FD5" w14:textId="6AEEC09E" w:rsidR="00494D46" w:rsidRPr="00494D46" w:rsidRDefault="00494D46" w:rsidP="00494D46">
      <w:pPr>
        <w:rPr>
          <w:sz w:val="28"/>
          <w:szCs w:val="28"/>
        </w:rPr>
      </w:pPr>
      <w:r>
        <w:rPr>
          <w:sz w:val="28"/>
          <w:szCs w:val="28"/>
        </w:rPr>
        <w:lastRenderedPageBreak/>
        <w:t>3.1.</w:t>
      </w:r>
      <w:r w:rsidRPr="00494D46">
        <w:rPr>
          <w:sz w:val="28"/>
          <w:szCs w:val="28"/>
        </w:rPr>
        <w:t xml:space="preserve">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об’єкту містобудування</w:t>
      </w:r>
      <w:r>
        <w:rPr>
          <w:sz w:val="28"/>
          <w:szCs w:val="28"/>
        </w:rPr>
        <w:t>.</w:t>
      </w:r>
    </w:p>
    <w:p w14:paraId="0855E0D4" w14:textId="3442E238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3.2.При</w:t>
      </w:r>
      <w:r>
        <w:rPr>
          <w:sz w:val="28"/>
          <w:szCs w:val="28"/>
        </w:rPr>
        <w:t xml:space="preserve"> проектуванні і будівництві об'є</w:t>
      </w:r>
      <w:r w:rsidRPr="00494D46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визначених у будівельному паспорті забудови земельної ділянки</w:t>
      </w:r>
    </w:p>
    <w:p w14:paraId="21CA2C0E" w14:textId="5B9B4C71" w:rsidR="00494D46" w:rsidRPr="00494D46" w:rsidRDefault="00494D46" w:rsidP="00494D46">
      <w:pPr>
        <w:rPr>
          <w:sz w:val="28"/>
          <w:szCs w:val="28"/>
        </w:rPr>
      </w:pPr>
      <w:r>
        <w:rPr>
          <w:sz w:val="28"/>
          <w:szCs w:val="28"/>
        </w:rPr>
        <w:t>3.3.</w:t>
      </w:r>
      <w:r w:rsidRPr="00494D46">
        <w:rPr>
          <w:sz w:val="28"/>
          <w:szCs w:val="28"/>
        </w:rPr>
        <w:t xml:space="preserve"> Заре</w:t>
      </w:r>
      <w:r>
        <w:rPr>
          <w:sz w:val="28"/>
          <w:szCs w:val="28"/>
        </w:rPr>
        <w:t>є</w:t>
      </w:r>
      <w:r w:rsidRPr="00494D46">
        <w:rPr>
          <w:sz w:val="28"/>
          <w:szCs w:val="28"/>
        </w:rPr>
        <w:t>струвати B інспекції Державного архітектурно-будівельного контролю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у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6408E94E" w14:textId="77777777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3.4. Повідомити про початок виконання будівельних робіту інспекцію ДАБК у</w:t>
      </w:r>
    </w:p>
    <w:p w14:paraId="2D449C41" w14:textId="77777777" w:rsid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7EC1A082" w14:textId="6E8788AD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3.5. Після завершення будівельних робіт з будівництва індивідуального житлового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порядку документи для здачі об'єкту в експлуатацію та подати копію декларації або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сертифікату виконавчому комітету Винниківської міської ради.</w:t>
      </w:r>
    </w:p>
    <w:p w14:paraId="6537986E" w14:textId="609347B6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Pr="00494D46">
        <w:rPr>
          <w:sz w:val="28"/>
          <w:szCs w:val="28"/>
        </w:rPr>
        <w:t xml:space="preserve"> Роз'яснити гр.Малині В.l. та Юркевичу С.Г. що будівельні роботи можна</w:t>
      </w:r>
    </w:p>
    <w:p w14:paraId="3E52207C" w14:textId="2C6DB2A7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розпочинати тільки після отримання відповідних доз</w:t>
      </w:r>
      <w:r>
        <w:rPr>
          <w:sz w:val="28"/>
          <w:szCs w:val="28"/>
        </w:rPr>
        <w:t xml:space="preserve">волів, згідно державних норм та </w:t>
      </w:r>
      <w:r w:rsidRPr="00494D46">
        <w:rPr>
          <w:sz w:val="28"/>
          <w:szCs w:val="28"/>
        </w:rPr>
        <w:t>правил.</w:t>
      </w:r>
    </w:p>
    <w:p w14:paraId="316604F4" w14:textId="18CC901B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4.1. У разі будівництва житлового будинку загальною площею 300 кв.м. і більше,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494D46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66189AA8" w14:textId="629762C0" w:rsidR="00494D46" w:rsidRPr="00494D46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494D46">
        <w:rPr>
          <w:sz w:val="28"/>
          <w:szCs w:val="28"/>
        </w:rPr>
        <w:t>питань діяльності виконавчих органів ради.</w:t>
      </w:r>
    </w:p>
    <w:p w14:paraId="75ACB280" w14:textId="77777777" w:rsidR="00494D46" w:rsidRDefault="00494D46" w:rsidP="00494D46">
      <w:pPr>
        <w:rPr>
          <w:sz w:val="28"/>
          <w:szCs w:val="28"/>
        </w:rPr>
      </w:pPr>
    </w:p>
    <w:p w14:paraId="6E5DC6C2" w14:textId="77777777" w:rsidR="00494D46" w:rsidRDefault="00494D46" w:rsidP="00494D46">
      <w:pPr>
        <w:rPr>
          <w:sz w:val="28"/>
          <w:szCs w:val="28"/>
        </w:rPr>
      </w:pPr>
    </w:p>
    <w:p w14:paraId="01C471E0" w14:textId="3359B313" w:rsidR="00213958" w:rsidRPr="006F2805" w:rsidRDefault="00494D46" w:rsidP="00494D46">
      <w:pPr>
        <w:rPr>
          <w:sz w:val="28"/>
          <w:szCs w:val="28"/>
        </w:rPr>
      </w:pPr>
      <w:r w:rsidRPr="00494D46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</w:t>
      </w:r>
      <w:bookmarkStart w:id="1" w:name="_GoBack"/>
      <w:bookmarkEnd w:id="1"/>
      <w:r w:rsidRPr="00494D46">
        <w:rPr>
          <w:sz w:val="28"/>
          <w:szCs w:val="28"/>
        </w:rPr>
        <w:t>С.І.Уваров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3DC708" w14:textId="77777777" w:rsidR="00523AAB" w:rsidRDefault="00523AAB">
      <w:r>
        <w:separator/>
      </w:r>
    </w:p>
  </w:endnote>
  <w:endnote w:type="continuationSeparator" w:id="0">
    <w:p w14:paraId="3D139C18" w14:textId="77777777" w:rsidR="00523AAB" w:rsidRDefault="00523A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0D271" w14:textId="77777777" w:rsidR="00523AAB" w:rsidRDefault="00523AAB">
      <w:r>
        <w:separator/>
      </w:r>
    </w:p>
  </w:footnote>
  <w:footnote w:type="continuationSeparator" w:id="0">
    <w:p w14:paraId="35777E39" w14:textId="77777777" w:rsidR="00523AAB" w:rsidRDefault="00523A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4D46"/>
    <w:rsid w:val="0049580D"/>
    <w:rsid w:val="00497619"/>
    <w:rsid w:val="004B5096"/>
    <w:rsid w:val="004D7659"/>
    <w:rsid w:val="005129C5"/>
    <w:rsid w:val="00523AAB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B8E39-0BEC-418A-80C9-8FF0D72066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81</TotalTime>
  <Pages>1</Pages>
  <Words>2064</Words>
  <Characters>1177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2023-11-29T10:37:00Z</dcterms:modified>
</cp:coreProperties>
</file>