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Івасюка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9CAC1F" w14:textId="2642D916" w:rsidR="00424733" w:rsidRDefault="00424733" w:rsidP="00162317">
      <w:pPr>
        <w:ind w:firstLine="720"/>
        <w:jc w:val="both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Керуючись Законами Украї</w:t>
      </w:r>
      <w:r w:rsidRPr="00424733">
        <w:rPr>
          <w:sz w:val="28"/>
          <w:szCs w:val="28"/>
        </w:rPr>
        <w:t>ни «Про</w:t>
      </w:r>
      <w:r>
        <w:rPr>
          <w:sz w:val="28"/>
          <w:szCs w:val="28"/>
        </w:rPr>
        <w:t xml:space="preserve"> місцеве самовряд</w:t>
      </w:r>
      <w:r w:rsidRPr="00424733">
        <w:rPr>
          <w:sz w:val="28"/>
          <w:szCs w:val="28"/>
        </w:rPr>
        <w:t>ування в Укра</w:t>
      </w:r>
      <w:r>
        <w:rPr>
          <w:sz w:val="28"/>
          <w:szCs w:val="28"/>
        </w:rPr>
        <w:t>ї</w:t>
      </w:r>
      <w:r w:rsidR="00162317">
        <w:rPr>
          <w:sz w:val="28"/>
          <w:szCs w:val="28"/>
        </w:rPr>
        <w:t>ні» ст31. «П</w:t>
      </w:r>
      <w:r w:rsidRPr="00424733">
        <w:rPr>
          <w:sz w:val="28"/>
          <w:szCs w:val="28"/>
        </w:rPr>
        <w:t>ро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до Наказу Міністерства Регіонального розвитку, будівництва та</w:t>
      </w:r>
      <w:r w:rsidR="00162317">
        <w:rPr>
          <w:sz w:val="28"/>
          <w:szCs w:val="28"/>
        </w:rPr>
        <w:t xml:space="preserve"> </w:t>
      </w:r>
      <w:r w:rsidR="00162317" w:rsidRPr="00424733">
        <w:rPr>
          <w:sz w:val="28"/>
          <w:szCs w:val="28"/>
        </w:rPr>
        <w:t>житлово-комунального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господарства України від 05.07.2011p. №103 «Про</w:t>
      </w:r>
      <w:r w:rsidR="00162317" w:rsidRPr="00162317">
        <w:rPr>
          <w:sz w:val="28"/>
          <w:szCs w:val="28"/>
        </w:rPr>
        <w:t xml:space="preserve"> </w:t>
      </w:r>
      <w:r w:rsidR="00162317" w:rsidRPr="00424733">
        <w:rPr>
          <w:sz w:val="28"/>
          <w:szCs w:val="28"/>
        </w:rPr>
        <w:t>затвердження Порядку видачі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будівельног</w:t>
      </w:r>
      <w:r w:rsidR="00162317">
        <w:rPr>
          <w:sz w:val="28"/>
          <w:szCs w:val="28"/>
        </w:rPr>
        <w:t>о</w:t>
      </w:r>
      <w:r w:rsidRPr="00424733">
        <w:rPr>
          <w:sz w:val="28"/>
          <w:szCs w:val="28"/>
        </w:rPr>
        <w:t xml:space="preserve"> паспорта забудови земельної ділянки» та р</w:t>
      </w:r>
      <w:r w:rsidR="00162317">
        <w:rPr>
          <w:sz w:val="28"/>
          <w:szCs w:val="28"/>
        </w:rPr>
        <w:t>і</w:t>
      </w:r>
      <w:r w:rsidRPr="00424733">
        <w:rPr>
          <w:sz w:val="28"/>
          <w:szCs w:val="28"/>
        </w:rPr>
        <w:t>шення сесії Винниківської</w:t>
      </w:r>
      <w:r w:rsidR="00162317">
        <w:rPr>
          <w:sz w:val="28"/>
          <w:szCs w:val="28"/>
        </w:rPr>
        <w:t xml:space="preserve"> міської ради №</w:t>
      </w:r>
      <w:r w:rsidRPr="00424733">
        <w:rPr>
          <w:sz w:val="28"/>
          <w:szCs w:val="28"/>
        </w:rPr>
        <w:t>470 від 29.03.2012p. «Про видачу будівельних паспортів», розглянувши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 xml:space="preserve">заяву гр.Деркача </w:t>
      </w:r>
      <w:r w:rsidR="00162317">
        <w:rPr>
          <w:sz w:val="28"/>
          <w:szCs w:val="28"/>
        </w:rPr>
        <w:t>Г</w:t>
      </w:r>
      <w:r w:rsidRPr="00424733">
        <w:rPr>
          <w:sz w:val="28"/>
          <w:szCs w:val="28"/>
        </w:rPr>
        <w:t>.M, беручи до уваги Витяг 3 Державного р</w:t>
      </w:r>
      <w:r w:rsidR="00162317">
        <w:rPr>
          <w:sz w:val="28"/>
          <w:szCs w:val="28"/>
        </w:rPr>
        <w:t>еє</w:t>
      </w:r>
      <w:r w:rsidRPr="00424733">
        <w:rPr>
          <w:sz w:val="28"/>
          <w:szCs w:val="28"/>
        </w:rPr>
        <w:t>стру речових прав на</w:t>
      </w:r>
      <w:r w:rsidR="00162317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нерухоме майн</w:t>
      </w:r>
      <w:r w:rsidR="00162317">
        <w:rPr>
          <w:sz w:val="28"/>
          <w:szCs w:val="28"/>
        </w:rPr>
        <w:t>о про реєстрацію права власності на земельну ді</w:t>
      </w:r>
      <w:r w:rsidRPr="00424733">
        <w:rPr>
          <w:sz w:val="28"/>
          <w:szCs w:val="28"/>
        </w:rPr>
        <w:t>лянк</w:t>
      </w:r>
      <w:r w:rsidR="00162317">
        <w:rPr>
          <w:sz w:val="28"/>
          <w:szCs w:val="28"/>
        </w:rPr>
        <w:t>у (серія Е</w:t>
      </w:r>
      <w:r w:rsidRPr="00424733">
        <w:rPr>
          <w:sz w:val="28"/>
          <w:szCs w:val="28"/>
        </w:rPr>
        <w:t>EВ</w:t>
      </w:r>
      <w:r w:rsidR="00162317">
        <w:rPr>
          <w:sz w:val="28"/>
          <w:szCs w:val="28"/>
        </w:rPr>
        <w:t xml:space="preserve"> №631206), виконком</w:t>
      </w:r>
      <w:r w:rsidRPr="00424733">
        <w:rPr>
          <w:sz w:val="28"/>
          <w:szCs w:val="28"/>
        </w:rPr>
        <w:t xml:space="preserve"> Винниківської міської ради</w:t>
      </w:r>
    </w:p>
    <w:p w14:paraId="6D8EE7B9" w14:textId="77777777" w:rsidR="00162317" w:rsidRPr="00424733" w:rsidRDefault="00162317" w:rsidP="00162317">
      <w:pPr>
        <w:ind w:firstLine="720"/>
        <w:jc w:val="both"/>
        <w:rPr>
          <w:sz w:val="28"/>
          <w:szCs w:val="28"/>
        </w:rPr>
      </w:pPr>
    </w:p>
    <w:p w14:paraId="23841FE5" w14:textId="1E5C9008" w:rsidR="00424733" w:rsidRDefault="00424733" w:rsidP="00162317">
      <w:pPr>
        <w:jc w:val="center"/>
        <w:rPr>
          <w:sz w:val="28"/>
          <w:szCs w:val="28"/>
        </w:rPr>
      </w:pPr>
      <w:r w:rsidRPr="00424733">
        <w:rPr>
          <w:sz w:val="28"/>
          <w:szCs w:val="28"/>
        </w:rPr>
        <w:t>ВИРІШИВ:</w:t>
      </w:r>
    </w:p>
    <w:p w14:paraId="600E4511" w14:textId="77777777" w:rsidR="00162317" w:rsidRPr="00424733" w:rsidRDefault="00162317" w:rsidP="00162317">
      <w:pPr>
        <w:jc w:val="center"/>
        <w:rPr>
          <w:sz w:val="28"/>
          <w:szCs w:val="28"/>
        </w:rPr>
      </w:pPr>
    </w:p>
    <w:p w14:paraId="4FD8D71A" w14:textId="08BF6804" w:rsidR="00424733" w:rsidRPr="00424733" w:rsidRDefault="00162317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24733" w:rsidRPr="00424733">
        <w:rPr>
          <w:sz w:val="28"/>
          <w:szCs w:val="28"/>
        </w:rPr>
        <w:t>Видати гр. Деркачу Григорію Михайловичу будівельний паспорт забудови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 xml:space="preserve">земельної ділянки на проектування та будівництво </w:t>
      </w:r>
      <w:r>
        <w:rPr>
          <w:sz w:val="28"/>
          <w:szCs w:val="28"/>
        </w:rPr>
        <w:t>і</w:t>
      </w:r>
      <w:r w:rsidRPr="00424733">
        <w:rPr>
          <w:sz w:val="28"/>
          <w:szCs w:val="28"/>
        </w:rPr>
        <w:t>ндивідуального</w:t>
      </w:r>
      <w:r w:rsidR="00424733" w:rsidRPr="00424733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житлового</w:t>
      </w:r>
      <w:r w:rsidR="00424733" w:rsidRPr="00424733">
        <w:rPr>
          <w:sz w:val="28"/>
          <w:szCs w:val="28"/>
        </w:rPr>
        <w:t xml:space="preserve"> будинку на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земельній ділянці по вул.Івасюка (к/н 4610160300:01:002:0036) у м.Винники.</w:t>
      </w:r>
    </w:p>
    <w:p w14:paraId="4C205E82" w14:textId="61329607" w:rsidR="00424733" w:rsidRPr="00424733" w:rsidRDefault="00162317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2. Доручити архітектору м</w:t>
      </w:r>
      <w:r w:rsidR="00424733" w:rsidRPr="00424733">
        <w:rPr>
          <w:sz w:val="28"/>
          <w:szCs w:val="28"/>
        </w:rPr>
        <w:t>.Винники виконати будівельний паспорт забудови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земельній ділянці по вул.Івасюка (к/н 4610</w:t>
      </w:r>
      <w:r>
        <w:rPr>
          <w:sz w:val="28"/>
          <w:szCs w:val="28"/>
        </w:rPr>
        <w:t>160300:01:002:0036) у м.Винники.</w:t>
      </w:r>
    </w:p>
    <w:p w14:paraId="10D68DCD" w14:textId="77777777" w:rsidR="00424733" w:rsidRP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t>3. Зобов'язати гр.Деркача Г.М</w:t>
      </w:r>
    </w:p>
    <w:p w14:paraId="3E8922E3" w14:textId="3F100848" w:rsidR="00424733" w:rsidRPr="00424733" w:rsidRDefault="00162317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424733" w:rsidRPr="00424733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об’єкту містобудування.</w:t>
      </w:r>
    </w:p>
    <w:p w14:paraId="42DB8385" w14:textId="52E12C03" w:rsidR="00424733" w:rsidRP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lastRenderedPageBreak/>
        <w:t>3.2</w:t>
      </w:r>
      <w:r w:rsidR="00162317">
        <w:rPr>
          <w:sz w:val="28"/>
          <w:szCs w:val="28"/>
        </w:rPr>
        <w:t xml:space="preserve">. </w:t>
      </w:r>
      <w:r w:rsidRPr="00424733">
        <w:rPr>
          <w:sz w:val="28"/>
          <w:szCs w:val="28"/>
        </w:rPr>
        <w:t>При проектуванні</w:t>
      </w:r>
      <w:r w:rsidR="0057703E">
        <w:rPr>
          <w:sz w:val="28"/>
          <w:szCs w:val="28"/>
        </w:rPr>
        <w:t xml:space="preserve"> і</w:t>
      </w:r>
      <w:r w:rsidR="00162317" w:rsidRPr="00162317">
        <w:rPr>
          <w:sz w:val="28"/>
          <w:szCs w:val="28"/>
        </w:rPr>
        <w:t xml:space="preserve"> </w:t>
      </w:r>
      <w:r w:rsidR="00162317" w:rsidRPr="00424733">
        <w:rPr>
          <w:sz w:val="28"/>
          <w:szCs w:val="28"/>
        </w:rPr>
        <w:t>будівниц</w:t>
      </w:r>
      <w:r w:rsidR="0057703E">
        <w:rPr>
          <w:sz w:val="28"/>
          <w:szCs w:val="28"/>
        </w:rPr>
        <w:t>т</w:t>
      </w:r>
      <w:r w:rsidR="00162317" w:rsidRPr="00424733">
        <w:rPr>
          <w:sz w:val="28"/>
          <w:szCs w:val="28"/>
        </w:rPr>
        <w:t>ві</w:t>
      </w:r>
      <w:r w:rsidR="0057703E">
        <w:rPr>
          <w:sz w:val="28"/>
          <w:szCs w:val="28"/>
        </w:rPr>
        <w:t xml:space="preserve"> об’єкту містобудування дотриму</w:t>
      </w:r>
      <w:r w:rsidR="00162317" w:rsidRPr="00424733">
        <w:rPr>
          <w:sz w:val="28"/>
          <w:szCs w:val="28"/>
        </w:rPr>
        <w:t>ватись вимог,</w:t>
      </w:r>
      <w:r w:rsidR="0057703E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в</w:t>
      </w:r>
      <w:r w:rsidR="0057703E">
        <w:rPr>
          <w:sz w:val="28"/>
          <w:szCs w:val="28"/>
        </w:rPr>
        <w:t>изначених у будівельному паспорт</w:t>
      </w:r>
      <w:r w:rsidRPr="00424733">
        <w:rPr>
          <w:sz w:val="28"/>
          <w:szCs w:val="28"/>
        </w:rPr>
        <w:t>і забудови земельної ділянки.</w:t>
      </w:r>
    </w:p>
    <w:p w14:paraId="1F65EB93" w14:textId="2FEFBA52" w:rsidR="00424733" w:rsidRPr="00424733" w:rsidRDefault="0057703E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="00424733" w:rsidRPr="00424733">
        <w:rPr>
          <w:sz w:val="28"/>
          <w:szCs w:val="28"/>
        </w:rPr>
        <w:t>струвати</w:t>
      </w:r>
      <w:r>
        <w:rPr>
          <w:sz w:val="28"/>
          <w:szCs w:val="28"/>
        </w:rPr>
        <w:t xml:space="preserve"> в інспекції Державного архітект</w:t>
      </w:r>
      <w:r w:rsidR="00424733" w:rsidRPr="00424733">
        <w:rPr>
          <w:sz w:val="28"/>
          <w:szCs w:val="28"/>
        </w:rPr>
        <w:t>урно-будівельного контролю у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68642303" w14:textId="05C1A70C" w:rsidR="00424733" w:rsidRP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t>3.4 Повідомити про початок виконання будівельних робіт інспекцію ДАБК</w:t>
      </w:r>
      <w:r w:rsidR="0057703E">
        <w:rPr>
          <w:sz w:val="28"/>
          <w:szCs w:val="28"/>
        </w:rPr>
        <w:t xml:space="preserve"> у </w:t>
      </w:r>
      <w:r w:rsidRPr="00424733">
        <w:rPr>
          <w:sz w:val="28"/>
          <w:szCs w:val="28"/>
        </w:rPr>
        <w:t>Львівській області та виконавчий к</w:t>
      </w:r>
      <w:r w:rsidR="0057703E">
        <w:rPr>
          <w:sz w:val="28"/>
          <w:szCs w:val="28"/>
        </w:rPr>
        <w:t>омітет Винниківської міської рад</w:t>
      </w:r>
      <w:r w:rsidRPr="00424733">
        <w:rPr>
          <w:sz w:val="28"/>
          <w:szCs w:val="28"/>
        </w:rPr>
        <w:t>и.</w:t>
      </w:r>
    </w:p>
    <w:p w14:paraId="59D5E84E" w14:textId="65796F2E" w:rsidR="00424733" w:rsidRPr="00424733" w:rsidRDefault="0057703E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3.5. Після завершення будівельних робіт з</w:t>
      </w:r>
      <w:r w:rsidR="00424733" w:rsidRPr="00424733">
        <w:rPr>
          <w:sz w:val="28"/>
          <w:szCs w:val="28"/>
        </w:rPr>
        <w:t xml:space="preserve"> будівництва</w:t>
      </w:r>
      <w:r>
        <w:rPr>
          <w:sz w:val="28"/>
          <w:szCs w:val="28"/>
        </w:rPr>
        <w:t xml:space="preserve"> індивідуального житлового будинку, виготовити і </w:t>
      </w:r>
      <w:r w:rsidR="00424733" w:rsidRPr="00424733">
        <w:rPr>
          <w:sz w:val="28"/>
          <w:szCs w:val="28"/>
        </w:rPr>
        <w:t>встановити номерний знак на будинок, оформити</w:t>
      </w:r>
      <w:r>
        <w:rPr>
          <w:sz w:val="28"/>
          <w:szCs w:val="28"/>
        </w:rPr>
        <w:t xml:space="preserve"> у </w:t>
      </w:r>
      <w:r w:rsidR="00424733" w:rsidRPr="00424733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порядку документи для здачі об'єкту в експлуатацію та подати копію декларації або</w:t>
      </w:r>
      <w:r w:rsidR="00504CE6"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сертифікату виконавчому комітету Винниківської міської ради.</w:t>
      </w:r>
    </w:p>
    <w:p w14:paraId="27F95463" w14:textId="2449EEAD" w:rsidR="00424733" w:rsidRP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t>4</w:t>
      </w:r>
      <w:r w:rsidR="00504CE6">
        <w:rPr>
          <w:sz w:val="28"/>
          <w:szCs w:val="28"/>
        </w:rPr>
        <w:t>.</w:t>
      </w:r>
      <w:r w:rsidRPr="00424733">
        <w:rPr>
          <w:sz w:val="28"/>
          <w:szCs w:val="28"/>
        </w:rPr>
        <w:t xml:space="preserve"> Роз'яснити гр.Деркачу Г.М.</w:t>
      </w:r>
      <w:r w:rsidR="00504CE6">
        <w:rPr>
          <w:sz w:val="28"/>
          <w:szCs w:val="28"/>
        </w:rPr>
        <w:t>,</w:t>
      </w:r>
      <w:r w:rsidRPr="00424733">
        <w:rPr>
          <w:sz w:val="28"/>
          <w:szCs w:val="28"/>
        </w:rPr>
        <w:t xml:space="preserve"> </w:t>
      </w:r>
      <w:r w:rsidR="00504CE6">
        <w:rPr>
          <w:sz w:val="28"/>
          <w:szCs w:val="28"/>
        </w:rPr>
        <w:t>щ</w:t>
      </w:r>
      <w:r w:rsidRPr="00424733">
        <w:rPr>
          <w:sz w:val="28"/>
          <w:szCs w:val="28"/>
        </w:rPr>
        <w:t>о будівельні роботи можна розпочинати тільки після</w:t>
      </w:r>
      <w:r w:rsidR="00504CE6">
        <w:rPr>
          <w:sz w:val="28"/>
          <w:szCs w:val="28"/>
        </w:rPr>
        <w:t xml:space="preserve"> отримання відповідних дозволі</w:t>
      </w:r>
      <w:r w:rsidRPr="00424733">
        <w:rPr>
          <w:sz w:val="28"/>
          <w:szCs w:val="28"/>
        </w:rPr>
        <w:t>в, згідно державних норм та правил.</w:t>
      </w:r>
    </w:p>
    <w:p w14:paraId="23272977" w14:textId="77777777" w:rsidR="00424733" w:rsidRP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t>4.1. У разі будівництва житлового будинку загальною площею 300 кв.м. і більше,</w:t>
      </w:r>
    </w:p>
    <w:p w14:paraId="1B983AB5" w14:textId="3DB1F1F1" w:rsidR="00424733" w:rsidRPr="00424733" w:rsidRDefault="00504CE6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замовник залучає</w:t>
      </w:r>
      <w:r w:rsidR="00424733" w:rsidRPr="00424733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="00424733" w:rsidRPr="00424733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2F9621A1" w14:textId="078699EF" w:rsidR="00424733" w:rsidRDefault="00424733" w:rsidP="00424733">
      <w:pPr>
        <w:jc w:val="both"/>
        <w:rPr>
          <w:sz w:val="28"/>
          <w:szCs w:val="28"/>
        </w:rPr>
      </w:pPr>
      <w:r w:rsidRPr="00424733">
        <w:rPr>
          <w:sz w:val="28"/>
          <w:szCs w:val="28"/>
        </w:rPr>
        <w:t>5.</w:t>
      </w:r>
      <w:r w:rsidR="00504CE6">
        <w:rPr>
          <w:sz w:val="28"/>
          <w:szCs w:val="28"/>
        </w:rPr>
        <w:t xml:space="preserve"> </w:t>
      </w:r>
      <w:r w:rsidRPr="00424733">
        <w:rPr>
          <w:sz w:val="28"/>
          <w:szCs w:val="28"/>
        </w:rPr>
        <w:t>Контроль за виконанням даного рішення покласти</w:t>
      </w:r>
      <w:r w:rsidR="00504CE6">
        <w:rPr>
          <w:sz w:val="28"/>
          <w:szCs w:val="28"/>
        </w:rPr>
        <w:t xml:space="preserve"> на заступника міського голови з </w:t>
      </w:r>
      <w:r w:rsidRPr="00424733">
        <w:rPr>
          <w:sz w:val="28"/>
          <w:szCs w:val="28"/>
        </w:rPr>
        <w:t>питань діяльності виконавчих органів ради.</w:t>
      </w:r>
    </w:p>
    <w:p w14:paraId="51CC0A63" w14:textId="1BB76A62" w:rsidR="00504CE6" w:rsidRDefault="00504CE6" w:rsidP="00424733">
      <w:pPr>
        <w:jc w:val="both"/>
        <w:rPr>
          <w:sz w:val="28"/>
          <w:szCs w:val="28"/>
        </w:rPr>
      </w:pPr>
    </w:p>
    <w:p w14:paraId="6678F316" w14:textId="7390B19C" w:rsidR="00504CE6" w:rsidRDefault="00504CE6" w:rsidP="00424733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С.І.Уваров</w:t>
      </w:r>
    </w:p>
    <w:bookmarkEnd w:id="1"/>
    <w:p w14:paraId="10FAB106" w14:textId="77777777" w:rsidR="00504CE6" w:rsidRPr="00424733" w:rsidRDefault="00504CE6" w:rsidP="00424733">
      <w:pPr>
        <w:jc w:val="both"/>
        <w:rPr>
          <w:sz w:val="28"/>
          <w:szCs w:val="28"/>
        </w:rPr>
      </w:pPr>
    </w:p>
    <w:sectPr w:rsidR="00504CE6" w:rsidRPr="0042473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E8B74" w14:textId="77777777" w:rsidR="00555B5E" w:rsidRDefault="00555B5E">
      <w:r>
        <w:separator/>
      </w:r>
    </w:p>
  </w:endnote>
  <w:endnote w:type="continuationSeparator" w:id="0">
    <w:p w14:paraId="61FEF359" w14:textId="77777777" w:rsidR="00555B5E" w:rsidRDefault="0055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315BB" w14:textId="77777777" w:rsidR="00555B5E" w:rsidRDefault="00555B5E">
      <w:r>
        <w:separator/>
      </w:r>
    </w:p>
  </w:footnote>
  <w:footnote w:type="continuationSeparator" w:id="0">
    <w:p w14:paraId="6A6C657E" w14:textId="77777777" w:rsidR="00555B5E" w:rsidRDefault="00555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231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4733"/>
    <w:rsid w:val="0046441F"/>
    <w:rsid w:val="00465E04"/>
    <w:rsid w:val="00465F61"/>
    <w:rsid w:val="00471A72"/>
    <w:rsid w:val="0049580D"/>
    <w:rsid w:val="00497619"/>
    <w:rsid w:val="004B5096"/>
    <w:rsid w:val="004D7659"/>
    <w:rsid w:val="00504CE6"/>
    <w:rsid w:val="005129C5"/>
    <w:rsid w:val="00555B5E"/>
    <w:rsid w:val="00575337"/>
    <w:rsid w:val="0057703E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16350-DC76-4ABB-98E1-7056A48C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108</TotalTime>
  <Pages>1</Pages>
  <Words>1935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2023-11-28T11:05:00Z</dcterms:modified>
</cp:coreProperties>
</file>