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з  розширенням квартири № 32 у багатоквартирному  житловому  будинку  по вул. Сухомлинського, 8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2003B42C" w:rsidR="00213958" w:rsidRDefault="00E14F97" w:rsidP="00E14F97">
      <w:pPr>
        <w:ind w:firstLine="567"/>
        <w:jc w:val="both"/>
        <w:rPr>
          <w:sz w:val="28"/>
          <w:szCs w:val="28"/>
        </w:rPr>
      </w:pPr>
      <w:r w:rsidRPr="00E14F9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07.07.2011р. №</w:t>
      </w:r>
      <w:r w:rsidRPr="00E14F97">
        <w:rPr>
          <w:sz w:val="28"/>
          <w:szCs w:val="28"/>
        </w:rPr>
        <w:t>109 «Про затвердження Порядку</w:t>
      </w:r>
      <w:r>
        <w:rPr>
          <w:sz w:val="28"/>
          <w:szCs w:val="28"/>
        </w:rPr>
        <w:t xml:space="preserve"> </w:t>
      </w:r>
      <w:r w:rsidRPr="00E14F97">
        <w:rPr>
          <w:sz w:val="28"/>
          <w:szCs w:val="28"/>
        </w:rPr>
        <w:t>надання</w:t>
      </w:r>
      <w:r>
        <w:rPr>
          <w:sz w:val="28"/>
          <w:szCs w:val="28"/>
        </w:rPr>
        <w:t xml:space="preserve"> </w:t>
      </w:r>
      <w:r w:rsidRPr="00E14F97">
        <w:rPr>
          <w:sz w:val="28"/>
          <w:szCs w:val="28"/>
        </w:rPr>
        <w:t>містобудівних умов та обмежень забудови земельної ділянки, їх склад та зміст», рішення сес</w:t>
      </w:r>
      <w:r>
        <w:rPr>
          <w:sz w:val="28"/>
          <w:szCs w:val="28"/>
        </w:rPr>
        <w:t>ії Винниківської міської ради №</w:t>
      </w:r>
      <w:r w:rsidRPr="00E14F97">
        <w:rPr>
          <w:sz w:val="28"/>
          <w:szCs w:val="28"/>
        </w:rPr>
        <w:t xml:space="preserve">471 від 29.03.2012р. «Про надання містобудівних умов та обмежень забудови земельної ділянки», розглянувши заяву гр. Тихолоза Б.С., беручи до уваги Свідоцтво про право власності на квартиру, витяг з протоколу засідання ОСББ, виконком Винниківської міської ради </w:t>
      </w:r>
      <w:r>
        <w:rPr>
          <w:sz w:val="28"/>
          <w:szCs w:val="28"/>
        </w:rPr>
        <w:t>–</w:t>
      </w:r>
    </w:p>
    <w:p w14:paraId="723EB704" w14:textId="7423A7A9" w:rsidR="00E14F97" w:rsidRPr="00E14F97" w:rsidRDefault="00E14F97" w:rsidP="00E14F97">
      <w:pPr>
        <w:ind w:firstLine="567"/>
        <w:jc w:val="center"/>
        <w:rPr>
          <w:b/>
          <w:sz w:val="28"/>
          <w:szCs w:val="28"/>
        </w:rPr>
      </w:pPr>
      <w:r w:rsidRPr="00E14F97">
        <w:rPr>
          <w:b/>
          <w:sz w:val="28"/>
          <w:szCs w:val="28"/>
        </w:rPr>
        <w:t>ВИРІШИВ:</w:t>
      </w:r>
    </w:p>
    <w:p w14:paraId="78E0F3EB" w14:textId="77777777" w:rsidR="00E14F97" w:rsidRDefault="00E14F97" w:rsidP="00E14F97">
      <w:pPr>
        <w:ind w:firstLine="567"/>
        <w:jc w:val="both"/>
        <w:rPr>
          <w:sz w:val="28"/>
          <w:szCs w:val="28"/>
        </w:rPr>
      </w:pPr>
    </w:p>
    <w:p w14:paraId="33B1B65B" w14:textId="0E442224" w:rsidR="00E14F97" w:rsidRDefault="00E14F97" w:rsidP="00E14F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Надати гр.Тихолозу Богдану Сергійовичу містобудівні умови та обмеження забудови земельної ділянки на проектування та реконструкцію з розширенням квартири</w:t>
      </w:r>
      <w:r>
        <w:rPr>
          <w:sz w:val="28"/>
          <w:szCs w:val="28"/>
        </w:rPr>
        <w:t xml:space="preserve"> №</w:t>
      </w:r>
      <w:r w:rsidRPr="00E14F97">
        <w:rPr>
          <w:sz w:val="28"/>
          <w:szCs w:val="28"/>
        </w:rPr>
        <w:t>32 у багатоквартирному житловому будинку по ву</w:t>
      </w:r>
      <w:r>
        <w:rPr>
          <w:sz w:val="28"/>
          <w:szCs w:val="28"/>
        </w:rPr>
        <w:t>л. Сухомлинського,8 у м.Винники.</w:t>
      </w:r>
    </w:p>
    <w:p w14:paraId="7D1C7EE9" w14:textId="77777777" w:rsidR="00E14F97" w:rsidRDefault="00E14F97" w:rsidP="00E14F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Доручити архітектору м.Винники виконати містобудівні умови та обмеження забудови земельної ділянки на проектування та реконструкцію з розширенням квартири</w:t>
      </w:r>
      <w:r>
        <w:rPr>
          <w:sz w:val="28"/>
          <w:szCs w:val="28"/>
        </w:rPr>
        <w:t xml:space="preserve"> №</w:t>
      </w:r>
      <w:r w:rsidRPr="00E14F97">
        <w:rPr>
          <w:sz w:val="28"/>
          <w:szCs w:val="28"/>
        </w:rPr>
        <w:t>32 у багатоквартирному житловому будинку по вул.Сухомлинського,8 у м.Винники.</w:t>
      </w:r>
    </w:p>
    <w:p w14:paraId="0784F730" w14:textId="77777777" w:rsidR="00E14F97" w:rsidRDefault="00E14F97" w:rsidP="00E14F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Зобов'язати гр. Тихолоза Б.С.:</w:t>
      </w:r>
    </w:p>
    <w:p w14:paraId="69281CEA" w14:textId="77777777" w:rsidR="00E14F97" w:rsidRDefault="00E14F97" w:rsidP="00E14F9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38D73B0A" w14:textId="77777777" w:rsidR="00E14F97" w:rsidRDefault="00E14F97" w:rsidP="00E14F9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7C6CC654" w14:textId="77777777" w:rsidR="00E14F97" w:rsidRDefault="00E14F97" w:rsidP="00E14F9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Декларацію про початок виконання будівельних робіт.</w:t>
      </w:r>
    </w:p>
    <w:p w14:paraId="3D66D42C" w14:textId="2819E62B" w:rsidR="00E14F97" w:rsidRDefault="00E14F97" w:rsidP="00E14F9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471D0C57" w14:textId="18B2AB98" w:rsidR="00E14F97" w:rsidRPr="00E14F97" w:rsidRDefault="00E14F97" w:rsidP="00E14F9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bookmarkStart w:id="1" w:name="_GoBack"/>
      <w:bookmarkEnd w:id="1"/>
      <w:r w:rsidRPr="00E14F97">
        <w:rPr>
          <w:sz w:val="28"/>
          <w:szCs w:val="28"/>
        </w:rPr>
        <w:t>Після завершення будівельних робіт з будівництва обʼєкту,</w:t>
      </w:r>
      <w:r w:rsidRPr="00E14F97">
        <w:rPr>
          <w:sz w:val="28"/>
          <w:szCs w:val="28"/>
        </w:rPr>
        <w:t xml:space="preserve"> оформити у </w:t>
      </w:r>
      <w:r w:rsidRPr="00E14F97">
        <w:rPr>
          <w:sz w:val="28"/>
          <w:szCs w:val="28"/>
        </w:rPr>
        <w:t>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3768E81F" w14:textId="77777777" w:rsidR="00E14F97" w:rsidRDefault="00E14F97" w:rsidP="00E14F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Розʼяснити гр.Тихолозу Б.С., що будівельні роботи можна розпочинати тільки після отримання відповідних дозволів, згідно державних норм та правил.</w:t>
      </w:r>
    </w:p>
    <w:p w14:paraId="5CF2D612" w14:textId="6713023D" w:rsidR="00E14F97" w:rsidRPr="00E14F97" w:rsidRDefault="00E14F97" w:rsidP="00E14F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4F97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E14F97">
        <w:rPr>
          <w:sz w:val="28"/>
          <w:szCs w:val="28"/>
        </w:rPr>
        <w:t>питань діяльності виконавчих органів ради.</w:t>
      </w:r>
    </w:p>
    <w:p w14:paraId="6B0B47E7" w14:textId="77777777" w:rsidR="00E14F97" w:rsidRPr="00E14F97" w:rsidRDefault="00E14F97" w:rsidP="00E14F97">
      <w:pPr>
        <w:ind w:left="360"/>
        <w:jc w:val="both"/>
        <w:rPr>
          <w:sz w:val="28"/>
          <w:szCs w:val="28"/>
        </w:rPr>
      </w:pPr>
    </w:p>
    <w:p w14:paraId="771CD1BB" w14:textId="55DA05B5" w:rsidR="00E14F97" w:rsidRPr="00E14F97" w:rsidRDefault="00E14F97" w:rsidP="00E14F97">
      <w:pPr>
        <w:ind w:left="360"/>
        <w:jc w:val="both"/>
        <w:rPr>
          <w:sz w:val="28"/>
          <w:szCs w:val="28"/>
        </w:rPr>
      </w:pPr>
      <w:r w:rsidRPr="00E14F9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</w:t>
      </w:r>
      <w:r w:rsidRPr="00E14F97">
        <w:rPr>
          <w:sz w:val="28"/>
          <w:szCs w:val="28"/>
        </w:rPr>
        <w:t>С.</w:t>
      </w:r>
      <w:r>
        <w:rPr>
          <w:sz w:val="28"/>
          <w:szCs w:val="28"/>
        </w:rPr>
        <w:t xml:space="preserve">І. </w:t>
      </w:r>
      <w:r w:rsidRPr="00E14F97">
        <w:rPr>
          <w:sz w:val="28"/>
          <w:szCs w:val="28"/>
        </w:rPr>
        <w:t>Уваров</w:t>
      </w:r>
    </w:p>
    <w:sectPr w:rsidR="00E14F97" w:rsidRPr="00E14F9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FA2D8" w14:textId="77777777" w:rsidR="009C3DFA" w:rsidRDefault="009C3DFA">
      <w:r>
        <w:separator/>
      </w:r>
    </w:p>
  </w:endnote>
  <w:endnote w:type="continuationSeparator" w:id="0">
    <w:p w14:paraId="5C27A181" w14:textId="77777777" w:rsidR="009C3DFA" w:rsidRDefault="009C3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D8695" w14:textId="77777777" w:rsidR="009C3DFA" w:rsidRDefault="009C3DFA">
      <w:r>
        <w:separator/>
      </w:r>
    </w:p>
  </w:footnote>
  <w:footnote w:type="continuationSeparator" w:id="0">
    <w:p w14:paraId="1C3716DB" w14:textId="77777777" w:rsidR="009C3DFA" w:rsidRDefault="009C3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3443D"/>
    <w:multiLevelType w:val="multilevel"/>
    <w:tmpl w:val="94169F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DF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4F9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DD88B-9DB4-448A-A337-B00FBF691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1773</Words>
  <Characters>1012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2023-11-27T13:56:00Z</dcterms:modified>
</cp:coreProperties>
</file>