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 торгового павільйону № 17 в торговому комплексі   по вул. Галицька,18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6BB66160" w:rsidR="00213958" w:rsidRDefault="002D2DE3" w:rsidP="002D2DE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D2DE3">
        <w:rPr>
          <w:sz w:val="28"/>
          <w:szCs w:val="28"/>
        </w:rPr>
        <w:t>еруючись Законами України «Про місцеве сам</w:t>
      </w:r>
      <w:r>
        <w:rPr>
          <w:sz w:val="28"/>
          <w:szCs w:val="28"/>
        </w:rPr>
        <w:t>оврядування в Україні» ст.31, «П</w:t>
      </w:r>
      <w:r w:rsidRPr="002D2DE3">
        <w:rPr>
          <w:sz w:val="28"/>
          <w:szCs w:val="28"/>
        </w:rPr>
        <w:t>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2D2DE3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сес</w:t>
      </w:r>
      <w:r>
        <w:rPr>
          <w:sz w:val="28"/>
          <w:szCs w:val="28"/>
        </w:rPr>
        <w:t>ії Винниківської міської ради №</w:t>
      </w:r>
      <w:r w:rsidRPr="002D2DE3">
        <w:rPr>
          <w:sz w:val="28"/>
          <w:szCs w:val="28"/>
        </w:rPr>
        <w:t>471 від 29.03.2012р. «Про надання містобудівних умов та обмежень забудови земельної ділянки», розглянувши заяву ФОП Лешневського Б.І. та ФОП Лешневського І.І</w:t>
      </w:r>
      <w:r>
        <w:rPr>
          <w:sz w:val="28"/>
          <w:szCs w:val="28"/>
        </w:rPr>
        <w:t>.</w:t>
      </w:r>
      <w:r w:rsidRPr="002D2DE3">
        <w:rPr>
          <w:sz w:val="28"/>
          <w:szCs w:val="28"/>
        </w:rPr>
        <w:t xml:space="preserve">, беручи до уваги Державний Акт на право власності </w:t>
      </w:r>
      <w:r>
        <w:rPr>
          <w:sz w:val="28"/>
          <w:szCs w:val="28"/>
        </w:rPr>
        <w:t>на земельну ділянку (серія ЯК №</w:t>
      </w:r>
      <w:r w:rsidRPr="002D2DE3">
        <w:rPr>
          <w:sz w:val="28"/>
          <w:szCs w:val="28"/>
        </w:rPr>
        <w:t xml:space="preserve">137449), Витяг з Державного реєстру речових прав на нерухоме майно про реєстрацію права власності (серія ЕЕМ 509777), Свідоцтво про право власності на нерухоме майно від 30.07.2007р., виконком Винниківської міської ради </w:t>
      </w:r>
      <w:r>
        <w:rPr>
          <w:sz w:val="28"/>
          <w:szCs w:val="28"/>
        </w:rPr>
        <w:t>–</w:t>
      </w:r>
    </w:p>
    <w:p w14:paraId="7BB5BF84" w14:textId="77777777" w:rsidR="002D2DE3" w:rsidRPr="002D2DE3" w:rsidRDefault="002D2DE3" w:rsidP="002D2DE3">
      <w:pPr>
        <w:ind w:firstLine="567"/>
        <w:jc w:val="center"/>
        <w:rPr>
          <w:sz w:val="28"/>
          <w:szCs w:val="28"/>
        </w:rPr>
      </w:pPr>
      <w:r w:rsidRPr="002D2DE3">
        <w:rPr>
          <w:sz w:val="28"/>
          <w:szCs w:val="28"/>
        </w:rPr>
        <w:t>ВИРІШИВ:</w:t>
      </w:r>
    </w:p>
    <w:p w14:paraId="06811F52" w14:textId="77777777" w:rsidR="002D2DE3" w:rsidRPr="002D2DE3" w:rsidRDefault="002D2DE3" w:rsidP="002D2DE3">
      <w:pPr>
        <w:ind w:firstLine="567"/>
        <w:jc w:val="both"/>
        <w:rPr>
          <w:sz w:val="28"/>
          <w:szCs w:val="28"/>
        </w:rPr>
      </w:pPr>
    </w:p>
    <w:p w14:paraId="701694D1" w14:textId="7CB1DD80" w:rsid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Надати ФОП Лешневському Богдану Івановичу, ФОП Лешневському Івану</w:t>
      </w:r>
      <w:r>
        <w:rPr>
          <w:sz w:val="28"/>
          <w:szCs w:val="28"/>
        </w:rPr>
        <w:t xml:space="preserve"> </w:t>
      </w:r>
      <w:r w:rsidRPr="002D2DE3">
        <w:rPr>
          <w:sz w:val="28"/>
          <w:szCs w:val="28"/>
        </w:rPr>
        <w:t>Івановичу містобудівні умови та обмеження забудови земельної ділянки на проектування та реконструкцію торгового павільй</w:t>
      </w:r>
      <w:r>
        <w:rPr>
          <w:sz w:val="28"/>
          <w:szCs w:val="28"/>
        </w:rPr>
        <w:t>ону №</w:t>
      </w:r>
      <w:bookmarkStart w:id="1" w:name="_GoBack"/>
      <w:bookmarkEnd w:id="1"/>
      <w:r w:rsidRPr="002D2DE3">
        <w:rPr>
          <w:sz w:val="28"/>
          <w:szCs w:val="28"/>
        </w:rPr>
        <w:t>17 в торговому комплексі по вул.Галицька, 18 у</w:t>
      </w:r>
      <w:r>
        <w:rPr>
          <w:sz w:val="28"/>
          <w:szCs w:val="28"/>
        </w:rPr>
        <w:t xml:space="preserve"> </w:t>
      </w:r>
      <w:r w:rsidRPr="002D2DE3">
        <w:rPr>
          <w:sz w:val="28"/>
          <w:szCs w:val="28"/>
        </w:rPr>
        <w:t>м.Винники</w:t>
      </w:r>
    </w:p>
    <w:p w14:paraId="2AFA2F36" w14:textId="77777777" w:rsid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та реконструкцію торгового павільйону</w:t>
      </w:r>
      <w:r>
        <w:rPr>
          <w:sz w:val="28"/>
          <w:szCs w:val="28"/>
        </w:rPr>
        <w:t xml:space="preserve"> №</w:t>
      </w:r>
      <w:r w:rsidRPr="002D2DE3">
        <w:rPr>
          <w:sz w:val="28"/>
          <w:szCs w:val="28"/>
        </w:rPr>
        <w:t>17 в торговому комплексі по вул.Галицька, 18 у м.Винники</w:t>
      </w:r>
    </w:p>
    <w:p w14:paraId="02A958EF" w14:textId="77777777" w:rsid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lastRenderedPageBreak/>
        <w:t>Зобовʼязати ФОП Лешневського Б.І. та ФОП Лешневського І.І.:</w:t>
      </w:r>
    </w:p>
    <w:p w14:paraId="64238072" w14:textId="77777777" w:rsidR="002D2DE3" w:rsidRDefault="002D2DE3" w:rsidP="002D2DE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3B24CFF5" w14:textId="77777777" w:rsidR="002D2DE3" w:rsidRDefault="002D2DE3" w:rsidP="002D2DE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49F7A229" w14:textId="77777777" w:rsidR="002D2DE3" w:rsidRDefault="002D2DE3" w:rsidP="002D2DE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2D2DE3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0801940D" w14:textId="3C14E5D9" w:rsidR="002D2DE3" w:rsidRDefault="002D2DE3" w:rsidP="002D2DE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766A4113" w14:textId="77777777" w:rsidR="002D2DE3" w:rsidRDefault="002D2DE3" w:rsidP="002D2DE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. Після завершення будівельних робіт з реконструкції обʼєкту,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7137CF83" w14:textId="77777777" w:rsid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Розʼяснити ФОП Лешневському Б.І. та ФОП Лешневському ІІ., що будівельні роботи можна розпочинати тільки після отримання відповідних дозволів, згідно</w:t>
      </w:r>
      <w:r>
        <w:rPr>
          <w:sz w:val="28"/>
          <w:szCs w:val="28"/>
        </w:rPr>
        <w:t xml:space="preserve"> державних норм та правил.</w:t>
      </w:r>
    </w:p>
    <w:p w14:paraId="737436DE" w14:textId="77777777" w:rsid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4B122645" w14:textId="4799D459" w:rsidR="002D2DE3" w:rsidRPr="002D2DE3" w:rsidRDefault="002D2DE3" w:rsidP="002D2DE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2DE3"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ради.</w:t>
      </w:r>
    </w:p>
    <w:p w14:paraId="514CA0D3" w14:textId="77777777" w:rsidR="002D2DE3" w:rsidRDefault="002D2DE3" w:rsidP="002D2DE3">
      <w:pPr>
        <w:pStyle w:val="a8"/>
        <w:jc w:val="both"/>
        <w:rPr>
          <w:sz w:val="28"/>
          <w:szCs w:val="28"/>
        </w:rPr>
      </w:pPr>
    </w:p>
    <w:p w14:paraId="08C27F57" w14:textId="23C0BBD8" w:rsidR="002D2DE3" w:rsidRPr="002D2DE3" w:rsidRDefault="002D2DE3" w:rsidP="002D2DE3">
      <w:pPr>
        <w:pStyle w:val="a8"/>
        <w:jc w:val="both"/>
        <w:rPr>
          <w:sz w:val="28"/>
          <w:szCs w:val="28"/>
        </w:rPr>
      </w:pPr>
      <w:r w:rsidRPr="002D2DE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С.І. </w:t>
      </w:r>
      <w:r w:rsidRPr="002D2DE3">
        <w:rPr>
          <w:sz w:val="28"/>
          <w:szCs w:val="28"/>
        </w:rPr>
        <w:t>Уваров</w:t>
      </w:r>
    </w:p>
    <w:sectPr w:rsidR="002D2DE3" w:rsidRPr="002D2DE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3CD30" w14:textId="77777777" w:rsidR="00411AAD" w:rsidRDefault="00411AAD">
      <w:r>
        <w:separator/>
      </w:r>
    </w:p>
  </w:endnote>
  <w:endnote w:type="continuationSeparator" w:id="0">
    <w:p w14:paraId="1C3D8364" w14:textId="77777777" w:rsidR="00411AAD" w:rsidRDefault="0041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BC5F4" w14:textId="77777777" w:rsidR="00411AAD" w:rsidRDefault="00411AAD">
      <w:r>
        <w:separator/>
      </w:r>
    </w:p>
  </w:footnote>
  <w:footnote w:type="continuationSeparator" w:id="0">
    <w:p w14:paraId="012D3972" w14:textId="77777777" w:rsidR="00411AAD" w:rsidRDefault="00411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77010B"/>
    <w:multiLevelType w:val="multilevel"/>
    <w:tmpl w:val="8BB8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DE3"/>
    <w:rsid w:val="002E7407"/>
    <w:rsid w:val="0030555B"/>
    <w:rsid w:val="003571CE"/>
    <w:rsid w:val="00397D8A"/>
    <w:rsid w:val="003C6815"/>
    <w:rsid w:val="003C695C"/>
    <w:rsid w:val="003D3DAC"/>
    <w:rsid w:val="00411AA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5A90E-B319-4B13-AC07-262AF277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1969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2023-11-27T11:56:00Z</dcterms:modified>
</cp:coreProperties>
</file>