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471E778E" w14:textId="77777777" w:rsidR="005D5E86" w:rsidRDefault="005D5E86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303D9F8B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6DD572D" w:rsidR="00BE7A3D" w:rsidRDefault="00BE7A3D" w:rsidP="005D5E86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багатоквартирного житлового  будинку з вбудованими  приміщеннями громадського призначення на   земельній ділянці по вул. Винна гора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ADD86A" w14:textId="0A3AA690" w:rsidR="005D5E86" w:rsidRPr="005D5E86" w:rsidRDefault="005D5E86" w:rsidP="005D5E86">
      <w:pPr>
        <w:ind w:firstLine="720"/>
        <w:rPr>
          <w:sz w:val="28"/>
          <w:szCs w:val="28"/>
        </w:rPr>
      </w:pPr>
      <w:r w:rsidRPr="005D5E86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 xml:space="preserve">основи містобудування» ст.14, «Про регулювання містобудівної діяльності». </w:t>
      </w:r>
      <w:r w:rsidRPr="005D5E86">
        <w:rPr>
          <w:sz w:val="28"/>
          <w:szCs w:val="28"/>
        </w:rPr>
        <w:t>В</w:t>
      </w:r>
      <w:r w:rsidRPr="005D5E86">
        <w:rPr>
          <w:sz w:val="28"/>
          <w:szCs w:val="28"/>
        </w:rPr>
        <w:t>ідповідно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та обмежень забудови земельної ділянки», розглянувш</w:t>
      </w:r>
      <w:r>
        <w:rPr>
          <w:sz w:val="28"/>
          <w:szCs w:val="28"/>
        </w:rPr>
        <w:t>и заяву директора ЖБК «Винники-</w:t>
      </w:r>
      <w:r w:rsidRPr="005D5E86">
        <w:rPr>
          <w:sz w:val="28"/>
          <w:szCs w:val="28"/>
        </w:rPr>
        <w:t>2», беручи до уваги Договір про пайову участь від 04.12.2014p. виконком Винниківської</w:t>
      </w:r>
      <w:r>
        <w:rPr>
          <w:sz w:val="28"/>
          <w:szCs w:val="28"/>
        </w:rPr>
        <w:t xml:space="preserve"> міської</w:t>
      </w:r>
      <w:r w:rsidRPr="005D5E86">
        <w:rPr>
          <w:sz w:val="28"/>
          <w:szCs w:val="28"/>
        </w:rPr>
        <w:t xml:space="preserve"> ради</w:t>
      </w:r>
      <w:r>
        <w:rPr>
          <w:sz w:val="28"/>
          <w:szCs w:val="28"/>
        </w:rPr>
        <w:t>-</w:t>
      </w:r>
    </w:p>
    <w:p w14:paraId="320A9CD0" w14:textId="77777777" w:rsidR="005D5E86" w:rsidRDefault="005D5E86" w:rsidP="005D5E86">
      <w:pPr>
        <w:jc w:val="center"/>
        <w:rPr>
          <w:sz w:val="28"/>
          <w:szCs w:val="28"/>
        </w:rPr>
      </w:pPr>
    </w:p>
    <w:p w14:paraId="1254571E" w14:textId="5C2E9B39" w:rsidR="005D5E86" w:rsidRDefault="005D5E86" w:rsidP="005D5E86">
      <w:pPr>
        <w:jc w:val="center"/>
        <w:rPr>
          <w:sz w:val="28"/>
          <w:szCs w:val="28"/>
        </w:rPr>
      </w:pPr>
      <w:r w:rsidRPr="005D5E86">
        <w:rPr>
          <w:sz w:val="28"/>
          <w:szCs w:val="28"/>
        </w:rPr>
        <w:t>ВИРІШИВ:</w:t>
      </w:r>
    </w:p>
    <w:p w14:paraId="0305B460" w14:textId="77777777" w:rsidR="005D5E86" w:rsidRPr="005D5E86" w:rsidRDefault="005D5E86" w:rsidP="005D5E86">
      <w:pPr>
        <w:jc w:val="center"/>
        <w:rPr>
          <w:sz w:val="28"/>
          <w:szCs w:val="28"/>
        </w:rPr>
      </w:pPr>
    </w:p>
    <w:p w14:paraId="0E9585C7" w14:textId="2FFFBB26" w:rsidR="005D5E86" w:rsidRPr="005D5E86" w:rsidRDefault="005D5E86" w:rsidP="005D5E86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5D5E86">
        <w:rPr>
          <w:sz w:val="28"/>
          <w:szCs w:val="28"/>
        </w:rPr>
        <w:t>Надати ЖБК «Винники-2» містобудівні умови та обмеження забудови земельної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ділянки на проектування та будівництво багатоповерхового житлового будинку з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вбудованими приміщеннями громадського п</w:t>
      </w:r>
      <w:r>
        <w:rPr>
          <w:sz w:val="28"/>
          <w:szCs w:val="28"/>
        </w:rPr>
        <w:t>ризначення на земельній ділянці</w:t>
      </w:r>
      <w:r w:rsidRPr="005D5E86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вул. Винна Гора у м. Ви</w:t>
      </w:r>
      <w:r w:rsidRPr="005D5E86">
        <w:rPr>
          <w:sz w:val="28"/>
          <w:szCs w:val="28"/>
        </w:rPr>
        <w:t>нники</w:t>
      </w:r>
    </w:p>
    <w:p w14:paraId="1939E35C" w14:textId="00BB6A2A" w:rsidR="005D5E86" w:rsidRPr="005D5E86" w:rsidRDefault="005D5E86" w:rsidP="005D5E8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5D5E86">
        <w:rPr>
          <w:sz w:val="28"/>
          <w:szCs w:val="28"/>
        </w:rPr>
        <w:t>Доручити архіт</w:t>
      </w:r>
      <w:r>
        <w:rPr>
          <w:sz w:val="28"/>
          <w:szCs w:val="28"/>
        </w:rPr>
        <w:t>ектору м</w:t>
      </w:r>
      <w:r w:rsidRPr="005D5E8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Винники виконати містобудівні умови</w:t>
      </w:r>
    </w:p>
    <w:p w14:paraId="76F30B4D" w14:textId="13F2B527" w:rsidR="005D5E86" w:rsidRPr="005D5E86" w:rsidRDefault="005D5E86" w:rsidP="005D5E86">
      <w:pPr>
        <w:rPr>
          <w:sz w:val="28"/>
          <w:szCs w:val="28"/>
        </w:rPr>
      </w:pPr>
      <w:r>
        <w:rPr>
          <w:sz w:val="28"/>
          <w:szCs w:val="28"/>
        </w:rPr>
        <w:t xml:space="preserve">та обмеження </w:t>
      </w:r>
      <w:r w:rsidRPr="005D5E86">
        <w:rPr>
          <w:sz w:val="28"/>
          <w:szCs w:val="28"/>
        </w:rPr>
        <w:t>забудови земельної ділянки на проектування та будівництво багатоповерхового житлового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будинку з вбудованими приміщеннями громадського призначення на земельній ділянці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по вул. Винна Гора у м.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Винники</w:t>
      </w:r>
    </w:p>
    <w:p w14:paraId="64907677" w14:textId="27F71546" w:rsidR="005D5E86" w:rsidRPr="005D5E86" w:rsidRDefault="005D5E86" w:rsidP="005D5E86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 Зобов’</w:t>
      </w:r>
      <w:r w:rsidRPr="005D5E86">
        <w:rPr>
          <w:sz w:val="28"/>
          <w:szCs w:val="28"/>
        </w:rPr>
        <w:t>язати директора ЖБК</w:t>
      </w:r>
      <w:r>
        <w:rPr>
          <w:sz w:val="28"/>
          <w:szCs w:val="28"/>
        </w:rPr>
        <w:t xml:space="preserve"> «Винники-2»:</w:t>
      </w:r>
    </w:p>
    <w:p w14:paraId="70D8A46F" w14:textId="3305B422" w:rsidR="005D5E86" w:rsidRPr="005D5E86" w:rsidRDefault="005D5E86" w:rsidP="005D5E86">
      <w:pPr>
        <w:rPr>
          <w:sz w:val="28"/>
          <w:szCs w:val="28"/>
        </w:rPr>
      </w:pPr>
      <w:r>
        <w:rPr>
          <w:sz w:val="28"/>
          <w:szCs w:val="28"/>
        </w:rPr>
        <w:t>3.1. От</w:t>
      </w:r>
      <w:r w:rsidRPr="005D5E86">
        <w:rPr>
          <w:sz w:val="28"/>
          <w:szCs w:val="28"/>
        </w:rPr>
        <w:t>римати</w:t>
      </w:r>
      <w:r>
        <w:t xml:space="preserve"> </w:t>
      </w:r>
      <w:r>
        <w:rPr>
          <w:sz w:val="28"/>
          <w:szCs w:val="28"/>
        </w:rPr>
        <w:t>у</w:t>
      </w:r>
      <w:r>
        <w:t xml:space="preserve">  </w:t>
      </w:r>
      <w:r w:rsidRPr="005D5E86">
        <w:rPr>
          <w:sz w:val="28"/>
          <w:szCs w:val="28"/>
        </w:rPr>
        <w:t xml:space="preserve">встановленому порядку технічні умови на </w:t>
      </w:r>
      <w:r w:rsidR="003934C9">
        <w:rPr>
          <w:sz w:val="28"/>
          <w:szCs w:val="28"/>
        </w:rPr>
        <w:t xml:space="preserve">інженерне </w:t>
      </w:r>
      <w:bookmarkStart w:id="1" w:name="_GoBack"/>
      <w:bookmarkEnd w:id="1"/>
      <w:r w:rsidRPr="005D5E86">
        <w:rPr>
          <w:sz w:val="28"/>
          <w:szCs w:val="28"/>
        </w:rPr>
        <w:t>забезпечення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об'єкту містобудування.</w:t>
      </w:r>
    </w:p>
    <w:p w14:paraId="4229213F" w14:textId="4525365B" w:rsidR="005D5E86" w:rsidRDefault="005D5E86" w:rsidP="005D5E86">
      <w:pPr>
        <w:rPr>
          <w:sz w:val="28"/>
          <w:szCs w:val="28"/>
        </w:rPr>
      </w:pPr>
      <w:r w:rsidRPr="005D5E86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5D5E86">
        <w:rPr>
          <w:sz w:val="28"/>
          <w:szCs w:val="28"/>
        </w:rPr>
        <w:t>2. Розробити</w:t>
      </w:r>
      <w:r w:rsidRPr="005D5E86">
        <w:t xml:space="preserve"> </w:t>
      </w:r>
      <w:r>
        <w:rPr>
          <w:sz w:val="28"/>
          <w:szCs w:val="28"/>
        </w:rPr>
        <w:t>у лі</w:t>
      </w:r>
      <w:r w:rsidRPr="005D5E86">
        <w:rPr>
          <w:sz w:val="28"/>
          <w:szCs w:val="28"/>
        </w:rPr>
        <w:t>цензованій проектній організації робочий проект та провести його</w:t>
      </w:r>
      <w:r w:rsidRPr="005D5E86">
        <w:t xml:space="preserve"> </w:t>
      </w:r>
      <w:r>
        <w:rPr>
          <w:sz w:val="28"/>
          <w:szCs w:val="28"/>
        </w:rPr>
        <w:t>експертизу згідно чинного</w:t>
      </w:r>
      <w:r w:rsidRPr="005D5E86">
        <w:rPr>
          <w:sz w:val="28"/>
          <w:szCs w:val="28"/>
        </w:rPr>
        <w:t xml:space="preserve"> законодавства.</w:t>
      </w:r>
    </w:p>
    <w:p w14:paraId="3EED4F85" w14:textId="53727E51" w:rsidR="005D5E86" w:rsidRPr="005D5E86" w:rsidRDefault="005D5E86" w:rsidP="005D5E86">
      <w:pPr>
        <w:rPr>
          <w:sz w:val="28"/>
          <w:szCs w:val="28"/>
        </w:rPr>
      </w:pPr>
      <w:r>
        <w:rPr>
          <w:sz w:val="28"/>
          <w:szCs w:val="28"/>
        </w:rPr>
        <w:t xml:space="preserve">3.3. Зареєструвати в </w:t>
      </w:r>
      <w:r w:rsidRPr="005D5E86">
        <w:rPr>
          <w:sz w:val="28"/>
          <w:szCs w:val="28"/>
        </w:rPr>
        <w:t>інспекції Державного архітектурно-будівельного</w:t>
      </w:r>
    </w:p>
    <w:p w14:paraId="6D7F31EC" w14:textId="1B24EFBF" w:rsidR="005D5E86" w:rsidRDefault="005D5E86" w:rsidP="005D5E86">
      <w:pPr>
        <w:rPr>
          <w:sz w:val="28"/>
          <w:szCs w:val="28"/>
        </w:rPr>
      </w:pPr>
      <w:r>
        <w:rPr>
          <w:sz w:val="28"/>
          <w:szCs w:val="28"/>
        </w:rPr>
        <w:t>к</w:t>
      </w:r>
      <w:r w:rsidRPr="005D5E86">
        <w:rPr>
          <w:sz w:val="28"/>
          <w:szCs w:val="28"/>
        </w:rPr>
        <w:t>онтролю</w:t>
      </w:r>
      <w:r>
        <w:rPr>
          <w:sz w:val="28"/>
          <w:szCs w:val="28"/>
        </w:rPr>
        <w:t xml:space="preserve"> у </w:t>
      </w:r>
      <w:r w:rsidRPr="005D5E86">
        <w:rPr>
          <w:sz w:val="28"/>
          <w:szCs w:val="28"/>
        </w:rPr>
        <w:t>Львівській області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Декларацію про початок виконання будівельних робіт.</w:t>
      </w:r>
    </w:p>
    <w:p w14:paraId="61ED7568" w14:textId="0E0427E0" w:rsidR="005D5E86" w:rsidRPr="005D5E86" w:rsidRDefault="005D5E86" w:rsidP="005D5E86">
      <w:pPr>
        <w:rPr>
          <w:sz w:val="28"/>
          <w:szCs w:val="28"/>
        </w:rPr>
      </w:pPr>
      <w:r>
        <w:rPr>
          <w:sz w:val="28"/>
          <w:szCs w:val="28"/>
        </w:rPr>
        <w:t>3.4.</w:t>
      </w:r>
      <w:r w:rsidRPr="005D5E86">
        <w:t xml:space="preserve"> </w:t>
      </w:r>
      <w:r>
        <w:rPr>
          <w:sz w:val="28"/>
          <w:szCs w:val="28"/>
        </w:rPr>
        <w:t xml:space="preserve">Повідомити про </w:t>
      </w:r>
      <w:r w:rsidRPr="005D5E86">
        <w:rPr>
          <w:sz w:val="28"/>
          <w:szCs w:val="28"/>
        </w:rPr>
        <w:t>початок виконання будівельних робіт інспекцію</w:t>
      </w:r>
      <w:r>
        <w:rPr>
          <w:sz w:val="28"/>
          <w:szCs w:val="28"/>
        </w:rPr>
        <w:t xml:space="preserve"> </w:t>
      </w:r>
      <w:r w:rsidRPr="005D5E86">
        <w:rPr>
          <w:sz w:val="28"/>
          <w:szCs w:val="28"/>
        </w:rPr>
        <w:t>ДАБК</w:t>
      </w:r>
    </w:p>
    <w:p w14:paraId="25C0EE0B" w14:textId="334C8F30" w:rsidR="005D5E86" w:rsidRPr="005D5E86" w:rsidRDefault="003934C9" w:rsidP="005D5E86">
      <w:pPr>
        <w:rPr>
          <w:sz w:val="28"/>
          <w:szCs w:val="28"/>
        </w:rPr>
      </w:pPr>
      <w:r>
        <w:rPr>
          <w:sz w:val="28"/>
          <w:szCs w:val="28"/>
        </w:rPr>
        <w:t xml:space="preserve">у Львівській </w:t>
      </w:r>
      <w:r w:rsidR="005D5E86" w:rsidRPr="005D5E86">
        <w:rPr>
          <w:sz w:val="28"/>
          <w:szCs w:val="28"/>
        </w:rPr>
        <w:t>області та виконавчий комітет Винниківської міської ради.</w:t>
      </w:r>
    </w:p>
    <w:p w14:paraId="0FC229AC" w14:textId="1B1DF750" w:rsidR="005D5E86" w:rsidRPr="005D5E86" w:rsidRDefault="003934C9" w:rsidP="005D5E86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5D5E86" w:rsidRPr="005D5E86">
        <w:rPr>
          <w:sz w:val="28"/>
          <w:szCs w:val="28"/>
        </w:rPr>
        <w:t>.5. Після завершення будівельних робіт з будівництва об'єкту, оформити</w:t>
      </w:r>
    </w:p>
    <w:p w14:paraId="4522768A" w14:textId="1BEF2990" w:rsidR="005D5E86" w:rsidRPr="005D5E86" w:rsidRDefault="003934C9" w:rsidP="005D5E86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="005D5E86" w:rsidRPr="005D5E86">
        <w:rPr>
          <w:sz w:val="28"/>
          <w:szCs w:val="28"/>
        </w:rPr>
        <w:t>встановленому порядку документи</w:t>
      </w:r>
      <w:r>
        <w:rPr>
          <w:sz w:val="28"/>
          <w:szCs w:val="28"/>
        </w:rPr>
        <w:t xml:space="preserve"> для здачі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 xml:space="preserve">єкту в експлуатацію та подати копію </w:t>
      </w:r>
      <w:r w:rsidR="005D5E86" w:rsidRPr="005D5E86">
        <w:rPr>
          <w:sz w:val="28"/>
          <w:szCs w:val="28"/>
        </w:rPr>
        <w:t>декларації або сертифікату виконавчому</w:t>
      </w:r>
      <w:r>
        <w:rPr>
          <w:sz w:val="28"/>
          <w:szCs w:val="28"/>
        </w:rPr>
        <w:t xml:space="preserve"> </w:t>
      </w:r>
      <w:r w:rsidR="005D5E86" w:rsidRPr="005D5E86">
        <w:rPr>
          <w:sz w:val="28"/>
          <w:szCs w:val="28"/>
        </w:rPr>
        <w:t>комітету Винниківської міської ради.</w:t>
      </w:r>
    </w:p>
    <w:p w14:paraId="35687E2E" w14:textId="377B310A" w:rsidR="005D5E86" w:rsidRPr="005D5E86" w:rsidRDefault="003934C9" w:rsidP="005D5E86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5D5E86" w:rsidRPr="005D5E86">
        <w:rPr>
          <w:sz w:val="28"/>
          <w:szCs w:val="28"/>
        </w:rPr>
        <w:t>Роз'ясн</w:t>
      </w:r>
      <w:r>
        <w:rPr>
          <w:sz w:val="28"/>
          <w:szCs w:val="28"/>
        </w:rPr>
        <w:t>ити директору ЖБК «Винники-2», щ</w:t>
      </w:r>
      <w:r w:rsidR="005D5E86" w:rsidRPr="005D5E86">
        <w:rPr>
          <w:sz w:val="28"/>
          <w:szCs w:val="28"/>
        </w:rPr>
        <w:t>о будівельні роботи можна</w:t>
      </w:r>
    </w:p>
    <w:p w14:paraId="7331824F" w14:textId="1A466ED7" w:rsidR="005D5E86" w:rsidRPr="005D5E86" w:rsidRDefault="005D5E86" w:rsidP="005D5E86">
      <w:pPr>
        <w:rPr>
          <w:sz w:val="28"/>
          <w:szCs w:val="28"/>
        </w:rPr>
      </w:pPr>
      <w:r w:rsidRPr="005D5E86">
        <w:rPr>
          <w:sz w:val="28"/>
          <w:szCs w:val="28"/>
        </w:rPr>
        <w:t>розпочинати тільки після отримання відповідних доз</w:t>
      </w:r>
      <w:r w:rsidR="003934C9">
        <w:rPr>
          <w:sz w:val="28"/>
          <w:szCs w:val="28"/>
        </w:rPr>
        <w:t xml:space="preserve">волів, згідно державних норм та </w:t>
      </w:r>
      <w:r w:rsidRPr="005D5E86">
        <w:rPr>
          <w:sz w:val="28"/>
          <w:szCs w:val="28"/>
        </w:rPr>
        <w:t>правил</w:t>
      </w:r>
      <w:r w:rsidR="003934C9">
        <w:rPr>
          <w:sz w:val="28"/>
          <w:szCs w:val="28"/>
        </w:rPr>
        <w:t>.</w:t>
      </w:r>
    </w:p>
    <w:p w14:paraId="4D6107C3" w14:textId="77777777" w:rsidR="005D5E86" w:rsidRPr="005D5E86" w:rsidRDefault="005D5E86" w:rsidP="005D5E86">
      <w:pPr>
        <w:rPr>
          <w:sz w:val="28"/>
          <w:szCs w:val="28"/>
        </w:rPr>
      </w:pPr>
      <w:r w:rsidRPr="005D5E86">
        <w:rPr>
          <w:sz w:val="28"/>
          <w:szCs w:val="28"/>
        </w:rPr>
        <w:t>5. Укласти Договір про пайову участь з виконкомом Винниківської міської ради.</w:t>
      </w:r>
    </w:p>
    <w:p w14:paraId="5252C674" w14:textId="76620B0A" w:rsidR="005D5E86" w:rsidRPr="005D5E86" w:rsidRDefault="003934C9" w:rsidP="005D5E86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5D5E86" w:rsidRPr="005D5E86">
        <w:rPr>
          <w:sz w:val="28"/>
          <w:szCs w:val="28"/>
        </w:rPr>
        <w:t>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="005D5E86" w:rsidRPr="005D5E86">
        <w:rPr>
          <w:sz w:val="28"/>
          <w:szCs w:val="28"/>
        </w:rPr>
        <w:t>питань діяльності виконавчих органів ради.</w:t>
      </w:r>
    </w:p>
    <w:p w14:paraId="1CCCD2E0" w14:textId="77777777" w:rsidR="003934C9" w:rsidRDefault="003934C9" w:rsidP="005D5E86">
      <w:pPr>
        <w:rPr>
          <w:sz w:val="28"/>
          <w:szCs w:val="28"/>
        </w:rPr>
      </w:pPr>
    </w:p>
    <w:p w14:paraId="5E110EC9" w14:textId="77777777" w:rsidR="003934C9" w:rsidRDefault="003934C9" w:rsidP="005D5E86">
      <w:pPr>
        <w:rPr>
          <w:sz w:val="28"/>
          <w:szCs w:val="28"/>
        </w:rPr>
      </w:pPr>
    </w:p>
    <w:p w14:paraId="01C471E0" w14:textId="5C69DB03" w:rsidR="00213958" w:rsidRPr="006F2805" w:rsidRDefault="005D5E86" w:rsidP="005D5E86">
      <w:pPr>
        <w:rPr>
          <w:sz w:val="28"/>
          <w:szCs w:val="28"/>
        </w:rPr>
      </w:pPr>
      <w:r w:rsidRPr="005D5E86">
        <w:rPr>
          <w:sz w:val="28"/>
          <w:szCs w:val="28"/>
        </w:rPr>
        <w:t>Міський голова</w:t>
      </w:r>
      <w:r w:rsidR="003934C9">
        <w:rPr>
          <w:sz w:val="28"/>
          <w:szCs w:val="28"/>
        </w:rPr>
        <w:t xml:space="preserve">                                                                                          </w:t>
      </w:r>
      <w:r w:rsidRPr="005D5E86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9661BC" w14:textId="77777777" w:rsidR="00603521" w:rsidRDefault="00603521">
      <w:r>
        <w:separator/>
      </w:r>
    </w:p>
  </w:endnote>
  <w:endnote w:type="continuationSeparator" w:id="0">
    <w:p w14:paraId="2C7641F9" w14:textId="77777777" w:rsidR="00603521" w:rsidRDefault="00603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3EC139" w14:textId="77777777" w:rsidR="00603521" w:rsidRDefault="00603521">
      <w:r>
        <w:separator/>
      </w:r>
    </w:p>
  </w:footnote>
  <w:footnote w:type="continuationSeparator" w:id="0">
    <w:p w14:paraId="3B4DC05A" w14:textId="77777777" w:rsidR="00603521" w:rsidRDefault="00603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34C9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5E86"/>
    <w:rsid w:val="00603521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1CDCF-54E2-4D80-BFE0-30A80FFA1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93</TotalTime>
  <Pages>1</Pages>
  <Words>1919</Words>
  <Characters>1094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2023-11-27T10:39:00Z</dcterms:modified>
</cp:coreProperties>
</file>