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0D19889B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"Про внесення змін в рішення виконавчого комітету  Винниківсько</w:t>
            </w:r>
            <w:r w:rsidR="00735738">
              <w:rPr>
                <w:b/>
                <w:sz w:val="28"/>
              </w:rPr>
              <w:t>ї міської ради № 373 від 23.10.</w:t>
            </w:r>
            <w:r w:rsidRPr="00BE7A3D">
              <w:rPr>
                <w:b/>
                <w:sz w:val="28"/>
              </w:rPr>
              <w:t>2012р.  "Про надання дозволу на будівництво родинного  гробівця на міському кладовищі  в м. Винники  по вул. Шевченка"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17ABBD8" w14:textId="149F5205" w:rsidR="0084266B" w:rsidRPr="0084266B" w:rsidRDefault="0084266B" w:rsidP="0084266B">
      <w:pPr>
        <w:ind w:firstLine="720"/>
        <w:jc w:val="both"/>
        <w:rPr>
          <w:sz w:val="28"/>
          <w:szCs w:val="28"/>
        </w:rPr>
      </w:pPr>
      <w:r w:rsidRPr="0084266B">
        <w:rPr>
          <w:sz w:val="28"/>
          <w:szCs w:val="28"/>
        </w:rPr>
        <w:t>Керуючись ст. 30 Закону України “Про місцеве самоврядування в</w:t>
      </w:r>
      <w:r>
        <w:rPr>
          <w:sz w:val="28"/>
          <w:szCs w:val="28"/>
        </w:rPr>
        <w:t xml:space="preserve"> </w:t>
      </w:r>
      <w:r w:rsidRPr="0084266B">
        <w:rPr>
          <w:sz w:val="28"/>
          <w:szCs w:val="28"/>
        </w:rPr>
        <w:t>Україні” та розглянувши заяву гр. Мороз Богдана Романовича, який проживає в</w:t>
      </w:r>
      <w:r>
        <w:rPr>
          <w:sz w:val="28"/>
          <w:szCs w:val="28"/>
        </w:rPr>
        <w:t xml:space="preserve"> </w:t>
      </w:r>
      <w:r w:rsidRPr="0084266B">
        <w:rPr>
          <w:sz w:val="28"/>
          <w:szCs w:val="28"/>
        </w:rPr>
        <w:t>м. Винники за адресою</w:t>
      </w:r>
      <w:r>
        <w:rPr>
          <w:sz w:val="28"/>
          <w:szCs w:val="28"/>
        </w:rPr>
        <w:t xml:space="preserve"> </w:t>
      </w:r>
      <w:r w:rsidRPr="0084266B">
        <w:rPr>
          <w:sz w:val="28"/>
          <w:szCs w:val="28"/>
        </w:rPr>
        <w:t xml:space="preserve"> вул. Галицька,8</w:t>
      </w:r>
      <w:r>
        <w:rPr>
          <w:sz w:val="28"/>
          <w:szCs w:val="28"/>
        </w:rPr>
        <w:t xml:space="preserve"> </w:t>
      </w:r>
      <w:r w:rsidRPr="0084266B">
        <w:rPr>
          <w:sz w:val="28"/>
          <w:szCs w:val="28"/>
        </w:rPr>
        <w:t>4/2, з проханням щодо зміни місця</w:t>
      </w:r>
      <w:r>
        <w:rPr>
          <w:sz w:val="28"/>
          <w:szCs w:val="28"/>
        </w:rPr>
        <w:t xml:space="preserve"> </w:t>
      </w:r>
      <w:r w:rsidRPr="0084266B">
        <w:rPr>
          <w:sz w:val="28"/>
          <w:szCs w:val="28"/>
        </w:rPr>
        <w:t>розташування та надання дозволу на будівництво родинного гробівця на</w:t>
      </w:r>
      <w:r>
        <w:rPr>
          <w:sz w:val="28"/>
          <w:szCs w:val="28"/>
        </w:rPr>
        <w:t xml:space="preserve"> </w:t>
      </w:r>
      <w:r w:rsidRPr="0084266B">
        <w:rPr>
          <w:sz w:val="28"/>
          <w:szCs w:val="28"/>
        </w:rPr>
        <w:t>новому міському кладовищі в м.Винники по вул. Проектована</w:t>
      </w:r>
      <w:r>
        <w:rPr>
          <w:sz w:val="28"/>
          <w:szCs w:val="28"/>
        </w:rPr>
        <w:t xml:space="preserve"> </w:t>
      </w:r>
      <w:r w:rsidRPr="0084266B">
        <w:rPr>
          <w:sz w:val="28"/>
          <w:szCs w:val="28"/>
        </w:rPr>
        <w:t>виконком Винниківської міської ради</w:t>
      </w:r>
    </w:p>
    <w:p w14:paraId="7C851911" w14:textId="4661E3A7" w:rsidR="0084266B" w:rsidRDefault="0084266B" w:rsidP="0084266B">
      <w:pPr>
        <w:jc w:val="center"/>
        <w:rPr>
          <w:sz w:val="28"/>
          <w:szCs w:val="28"/>
        </w:rPr>
      </w:pPr>
      <w:r w:rsidRPr="0084266B">
        <w:rPr>
          <w:sz w:val="28"/>
          <w:szCs w:val="28"/>
        </w:rPr>
        <w:t>ВИРІШИВ:</w:t>
      </w:r>
    </w:p>
    <w:p w14:paraId="34674A52" w14:textId="77777777" w:rsidR="0084266B" w:rsidRPr="0084266B" w:rsidRDefault="0084266B" w:rsidP="0084266B">
      <w:pPr>
        <w:jc w:val="center"/>
        <w:rPr>
          <w:sz w:val="28"/>
          <w:szCs w:val="28"/>
        </w:rPr>
      </w:pPr>
    </w:p>
    <w:p w14:paraId="72F6319D" w14:textId="6C618B05" w:rsidR="0084266B" w:rsidRPr="0084266B" w:rsidRDefault="0084266B" w:rsidP="008426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84266B">
        <w:rPr>
          <w:sz w:val="28"/>
          <w:szCs w:val="28"/>
        </w:rPr>
        <w:t xml:space="preserve">Внести зміни в рішення </w:t>
      </w:r>
      <w:r>
        <w:rPr>
          <w:sz w:val="28"/>
          <w:szCs w:val="28"/>
        </w:rPr>
        <w:t>№ 373 від 23.10.2012р. “Про нада</w:t>
      </w:r>
      <w:r w:rsidRPr="0084266B">
        <w:rPr>
          <w:sz w:val="28"/>
          <w:szCs w:val="28"/>
        </w:rPr>
        <w:t>ння</w:t>
      </w:r>
      <w:r>
        <w:rPr>
          <w:sz w:val="28"/>
          <w:szCs w:val="28"/>
        </w:rPr>
        <w:t xml:space="preserve"> </w:t>
      </w:r>
      <w:r w:rsidRPr="0084266B">
        <w:rPr>
          <w:sz w:val="28"/>
          <w:szCs w:val="28"/>
        </w:rPr>
        <w:t>дозволу на будівництво ро</w:t>
      </w:r>
      <w:r>
        <w:rPr>
          <w:sz w:val="28"/>
          <w:szCs w:val="28"/>
        </w:rPr>
        <w:t>динного гробівця на міському кладовищі в</w:t>
      </w:r>
      <w:r w:rsidRPr="0084266B">
        <w:rPr>
          <w:sz w:val="28"/>
          <w:szCs w:val="28"/>
        </w:rPr>
        <w:t xml:space="preserve"> м.Винники по</w:t>
      </w:r>
      <w:r>
        <w:rPr>
          <w:sz w:val="28"/>
          <w:szCs w:val="28"/>
        </w:rPr>
        <w:t xml:space="preserve"> вул.Шевченка, </w:t>
      </w:r>
      <w:r w:rsidRPr="0084266B">
        <w:rPr>
          <w:sz w:val="28"/>
          <w:szCs w:val="28"/>
        </w:rPr>
        <w:t xml:space="preserve"> a саме:</w:t>
      </w:r>
    </w:p>
    <w:p w14:paraId="67F82543" w14:textId="04E394A5" w:rsidR="0084266B" w:rsidRPr="0084266B" w:rsidRDefault="0084266B" w:rsidP="0084266B">
      <w:pPr>
        <w:jc w:val="both"/>
        <w:rPr>
          <w:sz w:val="28"/>
          <w:szCs w:val="28"/>
        </w:rPr>
      </w:pPr>
      <w:r w:rsidRPr="0084266B">
        <w:rPr>
          <w:sz w:val="28"/>
          <w:szCs w:val="28"/>
        </w:rPr>
        <w:t>1.1 в назві рішення слова “ на міському кладовищі в м.Винники по вул.</w:t>
      </w:r>
      <w:r>
        <w:rPr>
          <w:sz w:val="28"/>
          <w:szCs w:val="28"/>
        </w:rPr>
        <w:t xml:space="preserve"> </w:t>
      </w:r>
      <w:r w:rsidRPr="0084266B">
        <w:rPr>
          <w:sz w:val="28"/>
          <w:szCs w:val="28"/>
        </w:rPr>
        <w:t>Шевченка” замінити словами “ на міському кладовищі в м.Винники по вул.</w:t>
      </w:r>
      <w:r>
        <w:rPr>
          <w:sz w:val="28"/>
          <w:szCs w:val="28"/>
        </w:rPr>
        <w:t xml:space="preserve"> </w:t>
      </w:r>
      <w:r w:rsidRPr="0084266B">
        <w:rPr>
          <w:sz w:val="28"/>
          <w:szCs w:val="28"/>
        </w:rPr>
        <w:t>Проектована</w:t>
      </w:r>
      <w:r>
        <w:rPr>
          <w:sz w:val="28"/>
          <w:szCs w:val="28"/>
        </w:rPr>
        <w:t>»</w:t>
      </w:r>
    </w:p>
    <w:p w14:paraId="23F6DCE3" w14:textId="3A39ADD5" w:rsidR="0084266B" w:rsidRPr="0084266B" w:rsidRDefault="0084266B" w:rsidP="0084266B">
      <w:pPr>
        <w:jc w:val="both"/>
        <w:rPr>
          <w:sz w:val="28"/>
          <w:szCs w:val="28"/>
        </w:rPr>
      </w:pPr>
      <w:r w:rsidRPr="0084266B">
        <w:rPr>
          <w:sz w:val="28"/>
          <w:szCs w:val="28"/>
        </w:rPr>
        <w:t>1.2 в пункті І та пункті 2 слова “ на міському кладовищі в м.Винники</w:t>
      </w:r>
      <w:r>
        <w:rPr>
          <w:sz w:val="28"/>
          <w:szCs w:val="28"/>
        </w:rPr>
        <w:t xml:space="preserve"> </w:t>
      </w:r>
      <w:r w:rsidRPr="0084266B">
        <w:rPr>
          <w:sz w:val="28"/>
          <w:szCs w:val="28"/>
        </w:rPr>
        <w:t>по вул. Ш</w:t>
      </w:r>
      <w:r>
        <w:rPr>
          <w:sz w:val="28"/>
          <w:szCs w:val="28"/>
        </w:rPr>
        <w:t xml:space="preserve">евченка” замінити словами “ на </w:t>
      </w:r>
      <w:r w:rsidRPr="0084266B">
        <w:rPr>
          <w:sz w:val="28"/>
          <w:szCs w:val="28"/>
        </w:rPr>
        <w:t>міському кладовищі в м.Винники</w:t>
      </w:r>
      <w:r>
        <w:rPr>
          <w:sz w:val="28"/>
          <w:szCs w:val="28"/>
        </w:rPr>
        <w:t xml:space="preserve"> </w:t>
      </w:r>
      <w:r w:rsidRPr="0084266B">
        <w:rPr>
          <w:sz w:val="28"/>
          <w:szCs w:val="28"/>
        </w:rPr>
        <w:t>по вул. Проектована”;</w:t>
      </w:r>
    </w:p>
    <w:p w14:paraId="0E025171" w14:textId="60BB223E" w:rsidR="0084266B" w:rsidRDefault="0084266B" w:rsidP="0084266B">
      <w:pPr>
        <w:jc w:val="both"/>
        <w:rPr>
          <w:sz w:val="28"/>
          <w:szCs w:val="28"/>
        </w:rPr>
      </w:pPr>
      <w:r w:rsidRPr="0084266B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84266B">
        <w:rPr>
          <w:sz w:val="28"/>
          <w:szCs w:val="28"/>
        </w:rPr>
        <w:t>Контроль за виконання даного рішення покласти на заступника</w:t>
      </w:r>
      <w:r>
        <w:rPr>
          <w:sz w:val="28"/>
          <w:szCs w:val="28"/>
        </w:rPr>
        <w:t xml:space="preserve"> </w:t>
      </w:r>
      <w:r w:rsidRPr="0084266B">
        <w:rPr>
          <w:sz w:val="28"/>
          <w:szCs w:val="28"/>
        </w:rPr>
        <w:t>міського голови з питань діяльності виконавчих органів ради</w:t>
      </w:r>
      <w:r>
        <w:rPr>
          <w:sz w:val="28"/>
          <w:szCs w:val="28"/>
        </w:rPr>
        <w:t>.</w:t>
      </w:r>
    </w:p>
    <w:p w14:paraId="061D9E83" w14:textId="3956AFFA" w:rsidR="0084266B" w:rsidRDefault="0084266B" w:rsidP="0084266B">
      <w:pPr>
        <w:jc w:val="both"/>
        <w:rPr>
          <w:sz w:val="28"/>
          <w:szCs w:val="28"/>
        </w:rPr>
      </w:pPr>
    </w:p>
    <w:p w14:paraId="4DA9DFFD" w14:textId="77777777" w:rsidR="0084266B" w:rsidRPr="0084266B" w:rsidRDefault="0084266B" w:rsidP="0084266B">
      <w:pPr>
        <w:jc w:val="both"/>
        <w:rPr>
          <w:sz w:val="28"/>
          <w:szCs w:val="28"/>
        </w:rPr>
      </w:pPr>
    </w:p>
    <w:p w14:paraId="01C471E0" w14:textId="67D15322" w:rsidR="00213958" w:rsidRPr="006F2805" w:rsidRDefault="0084266B" w:rsidP="0084266B">
      <w:pPr>
        <w:jc w:val="both"/>
        <w:rPr>
          <w:sz w:val="28"/>
          <w:szCs w:val="28"/>
        </w:rPr>
      </w:pPr>
      <w:r w:rsidRPr="0084266B">
        <w:rPr>
          <w:sz w:val="28"/>
          <w:szCs w:val="28"/>
        </w:rPr>
        <w:t>Міський голова м.Винники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  <w:t>С.І</w:t>
      </w:r>
      <w:r w:rsidRPr="0084266B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79BA9D" w14:textId="77777777" w:rsidR="0087635A" w:rsidRDefault="0087635A">
      <w:r>
        <w:separator/>
      </w:r>
    </w:p>
  </w:endnote>
  <w:endnote w:type="continuationSeparator" w:id="0">
    <w:p w14:paraId="536720A2" w14:textId="77777777" w:rsidR="0087635A" w:rsidRDefault="00876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989F2D" w14:textId="77777777" w:rsidR="0087635A" w:rsidRDefault="0087635A">
      <w:r>
        <w:separator/>
      </w:r>
    </w:p>
  </w:footnote>
  <w:footnote w:type="continuationSeparator" w:id="0">
    <w:p w14:paraId="167B97CD" w14:textId="77777777" w:rsidR="0087635A" w:rsidRDefault="00876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35738"/>
    <w:rsid w:val="0074539A"/>
    <w:rsid w:val="00747C36"/>
    <w:rsid w:val="007D3399"/>
    <w:rsid w:val="007E1906"/>
    <w:rsid w:val="0084266B"/>
    <w:rsid w:val="00844DE4"/>
    <w:rsid w:val="00872FDE"/>
    <w:rsid w:val="0087635A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35386-D8F6-41D1-B8B4-C0DCD84A0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101</TotalTime>
  <Pages>1</Pages>
  <Words>964</Words>
  <Characters>550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2023-11-24T12:58:00Z</dcterms:modified>
</cp:coreProperties>
</file>