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57D62599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13A9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7 в буд. № 3 по  вул.Шевченка в м. Винники гр. Середницької Т.С.;  Середницького І.В.; Середницького П.І.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7382A5" w14:textId="48C6F1CC" w:rsidR="00D13A9D" w:rsidRPr="00D13A9D" w:rsidRDefault="00D13A9D" w:rsidP="00D13A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Законом Украї</w:t>
      </w:r>
      <w:r w:rsidRPr="00D13A9D">
        <w:rPr>
          <w:sz w:val="28"/>
          <w:szCs w:val="28"/>
        </w:rPr>
        <w:t>ни « Про приватиза</w:t>
      </w:r>
      <w:r>
        <w:rPr>
          <w:sz w:val="28"/>
          <w:szCs w:val="28"/>
        </w:rPr>
        <w:t xml:space="preserve">цію державного житлового фонду», </w:t>
      </w:r>
      <w:r w:rsidRPr="00D13A9D">
        <w:rPr>
          <w:sz w:val="28"/>
          <w:szCs w:val="28"/>
        </w:rPr>
        <w:t>розглянувши заяву гр. Середницької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Т.С</w:t>
      </w:r>
      <w:r>
        <w:rPr>
          <w:sz w:val="28"/>
          <w:szCs w:val="28"/>
        </w:rPr>
        <w:t xml:space="preserve">., </w:t>
      </w:r>
      <w:r w:rsidRPr="00D13A9D">
        <w:rPr>
          <w:sz w:val="28"/>
          <w:szCs w:val="28"/>
        </w:rPr>
        <w:t>Середницького І.В</w:t>
      </w:r>
      <w:r>
        <w:rPr>
          <w:sz w:val="28"/>
          <w:szCs w:val="28"/>
        </w:rPr>
        <w:t>.</w:t>
      </w:r>
      <w:r w:rsidRPr="00D13A9D">
        <w:rPr>
          <w:sz w:val="28"/>
          <w:szCs w:val="28"/>
        </w:rPr>
        <w:t>, Середницького П</w:t>
      </w:r>
      <w:r>
        <w:rPr>
          <w:sz w:val="28"/>
          <w:szCs w:val="28"/>
        </w:rPr>
        <w:t>.</w:t>
      </w:r>
      <w:r w:rsidRPr="00D13A9D">
        <w:rPr>
          <w:sz w:val="28"/>
          <w:szCs w:val="28"/>
        </w:rPr>
        <w:t>І. № 1.5/</w:t>
      </w:r>
      <w:r>
        <w:rPr>
          <w:sz w:val="28"/>
          <w:szCs w:val="28"/>
        </w:rPr>
        <w:t>1</w:t>
      </w:r>
      <w:r w:rsidRPr="00D13A9D">
        <w:rPr>
          <w:sz w:val="28"/>
          <w:szCs w:val="28"/>
        </w:rPr>
        <w:t>2С</w:t>
      </w:r>
      <w:r>
        <w:rPr>
          <w:sz w:val="28"/>
          <w:szCs w:val="28"/>
        </w:rPr>
        <w:t>-</w:t>
      </w:r>
      <w:r w:rsidRPr="00D13A9D">
        <w:rPr>
          <w:sz w:val="28"/>
          <w:szCs w:val="28"/>
        </w:rPr>
        <w:t>142 від 25.02.2015 р. про приватизацію державного житлового фонду, з представленням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необхідних документів, а саме : технічний паспорт на квартиру, експлікація, довідка з місця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проживання про склад сім</w:t>
      </w:r>
      <w:r>
        <w:rPr>
          <w:sz w:val="28"/>
          <w:szCs w:val="28"/>
          <w:lang w:val="en-US"/>
        </w:rPr>
        <w:t>’’</w:t>
      </w:r>
      <w:r w:rsidRPr="00D13A9D">
        <w:rPr>
          <w:sz w:val="28"/>
          <w:szCs w:val="28"/>
        </w:rPr>
        <w:t>ї та займані приміщення, копії паспортів копії ідентифікаційних</w:t>
      </w:r>
      <w:r>
        <w:rPr>
          <w:sz w:val="28"/>
          <w:szCs w:val="28"/>
        </w:rPr>
        <w:t xml:space="preserve"> кодів,</w:t>
      </w:r>
    </w:p>
    <w:p w14:paraId="1C67E982" w14:textId="4580387A" w:rsidR="00D13A9D" w:rsidRPr="00D13A9D" w:rsidRDefault="00D13A9D" w:rsidP="00D13A9D">
      <w:pPr>
        <w:jc w:val="both"/>
        <w:rPr>
          <w:sz w:val="28"/>
          <w:szCs w:val="28"/>
        </w:rPr>
      </w:pPr>
      <w:r w:rsidRPr="00D13A9D">
        <w:rPr>
          <w:sz w:val="28"/>
          <w:szCs w:val="28"/>
        </w:rPr>
        <w:t>враховуючи позитивні висн</w:t>
      </w:r>
      <w:r>
        <w:rPr>
          <w:sz w:val="28"/>
          <w:szCs w:val="28"/>
        </w:rPr>
        <w:t>ов</w:t>
      </w:r>
      <w:r w:rsidRPr="00D13A9D">
        <w:rPr>
          <w:sz w:val="28"/>
          <w:szCs w:val="28"/>
        </w:rPr>
        <w:t>ки житлової комісії (протокол №34), виконавчий</w:t>
      </w:r>
    </w:p>
    <w:p w14:paraId="183ED274" w14:textId="77777777" w:rsidR="00D13A9D" w:rsidRPr="00D13A9D" w:rsidRDefault="00D13A9D" w:rsidP="00D13A9D">
      <w:pPr>
        <w:jc w:val="both"/>
        <w:rPr>
          <w:sz w:val="28"/>
          <w:szCs w:val="28"/>
        </w:rPr>
      </w:pPr>
      <w:r w:rsidRPr="00D13A9D">
        <w:rPr>
          <w:sz w:val="28"/>
          <w:szCs w:val="28"/>
        </w:rPr>
        <w:t>комітет Винниківської міської ради</w:t>
      </w:r>
    </w:p>
    <w:p w14:paraId="37EE4FDC" w14:textId="77777777" w:rsidR="00D13A9D" w:rsidRDefault="00D13A9D" w:rsidP="00D13A9D">
      <w:pPr>
        <w:jc w:val="both"/>
        <w:rPr>
          <w:sz w:val="28"/>
          <w:szCs w:val="28"/>
        </w:rPr>
      </w:pPr>
    </w:p>
    <w:p w14:paraId="3D1C6B88" w14:textId="4C7A8E34" w:rsidR="00D13A9D" w:rsidRDefault="00D13A9D" w:rsidP="00D13A9D">
      <w:pPr>
        <w:jc w:val="center"/>
        <w:rPr>
          <w:sz w:val="28"/>
          <w:szCs w:val="28"/>
        </w:rPr>
      </w:pPr>
      <w:r w:rsidRPr="00D13A9D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D13A9D">
        <w:rPr>
          <w:sz w:val="28"/>
          <w:szCs w:val="28"/>
        </w:rPr>
        <w:t>ИВ:</w:t>
      </w:r>
    </w:p>
    <w:p w14:paraId="14AE2E38" w14:textId="77777777" w:rsidR="00D13A9D" w:rsidRPr="00D13A9D" w:rsidRDefault="00D13A9D" w:rsidP="00D13A9D">
      <w:pPr>
        <w:jc w:val="center"/>
        <w:rPr>
          <w:sz w:val="28"/>
          <w:szCs w:val="28"/>
        </w:rPr>
      </w:pPr>
    </w:p>
    <w:p w14:paraId="370F01EC" w14:textId="0164EE30" w:rsidR="00D13A9D" w:rsidRPr="00D13A9D" w:rsidRDefault="00D13A9D" w:rsidP="00D13A9D">
      <w:pPr>
        <w:jc w:val="both"/>
        <w:rPr>
          <w:sz w:val="28"/>
          <w:szCs w:val="28"/>
        </w:rPr>
      </w:pPr>
      <w:r w:rsidRPr="00D13A9D">
        <w:rPr>
          <w:sz w:val="28"/>
          <w:szCs w:val="28"/>
        </w:rPr>
        <w:t>1. Надати квартиру у приватну спільну сумісну власність гр. Середницькій Тетяні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Сергіївні, Середницькому Ігорю Володимировичу, Середницькому Павлу Ігоровичу,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що зареєстровані та проживають</w:t>
      </w:r>
      <w:r>
        <w:rPr>
          <w:sz w:val="28"/>
          <w:szCs w:val="28"/>
        </w:rPr>
        <w:t xml:space="preserve"> у </w:t>
      </w:r>
      <w:r w:rsidRPr="00D13A9D">
        <w:rPr>
          <w:sz w:val="28"/>
          <w:szCs w:val="28"/>
        </w:rPr>
        <w:t>к</w:t>
      </w:r>
      <w:r>
        <w:rPr>
          <w:sz w:val="28"/>
          <w:szCs w:val="28"/>
        </w:rPr>
        <w:t>в</w:t>
      </w:r>
      <w:r w:rsidRPr="00D13A9D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Pr="00D13A9D">
        <w:rPr>
          <w:sz w:val="28"/>
          <w:szCs w:val="28"/>
        </w:rPr>
        <w:t xml:space="preserve">7 по вул Шевченка, 3 </w:t>
      </w:r>
      <w:r>
        <w:rPr>
          <w:sz w:val="28"/>
          <w:szCs w:val="28"/>
        </w:rPr>
        <w:t>в</w:t>
      </w:r>
      <w:r w:rsidRPr="00D13A9D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D13A9D">
        <w:rPr>
          <w:sz w:val="28"/>
          <w:szCs w:val="28"/>
        </w:rPr>
        <w:t>.Винники.</w:t>
      </w:r>
      <w:r>
        <w:rPr>
          <w:sz w:val="28"/>
          <w:szCs w:val="28"/>
        </w:rPr>
        <w:t xml:space="preserve"> Квартира складає</w:t>
      </w:r>
      <w:r w:rsidRPr="00D13A9D">
        <w:rPr>
          <w:sz w:val="28"/>
          <w:szCs w:val="28"/>
        </w:rPr>
        <w:t>ться з 2-х к</w:t>
      </w:r>
      <w:r>
        <w:rPr>
          <w:sz w:val="28"/>
          <w:szCs w:val="28"/>
        </w:rPr>
        <w:t>імнат, житловою площею 28,9 кв.м,</w:t>
      </w:r>
      <w:r w:rsidRPr="00D13A9D">
        <w:rPr>
          <w:sz w:val="28"/>
          <w:szCs w:val="28"/>
        </w:rPr>
        <w:t xml:space="preserve"> кухні площею 6.5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к</w:t>
      </w:r>
      <w:r>
        <w:rPr>
          <w:sz w:val="28"/>
          <w:szCs w:val="28"/>
        </w:rPr>
        <w:t>в</w:t>
      </w:r>
      <w:r w:rsidRPr="00D13A9D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Pr="00D13A9D">
        <w:rPr>
          <w:sz w:val="28"/>
          <w:szCs w:val="28"/>
        </w:rPr>
        <w:t>. Загальна п</w:t>
      </w:r>
      <w:r>
        <w:rPr>
          <w:sz w:val="28"/>
          <w:szCs w:val="28"/>
        </w:rPr>
        <w:t>лоща квартири складає 37,8 кв.м</w:t>
      </w:r>
      <w:r w:rsidRPr="00D13A9D">
        <w:rPr>
          <w:sz w:val="28"/>
          <w:szCs w:val="28"/>
        </w:rPr>
        <w:t>. Відновна вартість квартири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становить 6,80 грн.</w:t>
      </w:r>
    </w:p>
    <w:p w14:paraId="55C9910D" w14:textId="146D06B7" w:rsidR="00D13A9D" w:rsidRPr="00D13A9D" w:rsidRDefault="00D13A9D" w:rsidP="00D13A9D">
      <w:pPr>
        <w:jc w:val="both"/>
        <w:rPr>
          <w:sz w:val="28"/>
          <w:szCs w:val="28"/>
        </w:rPr>
      </w:pPr>
      <w:r w:rsidRPr="00D13A9D">
        <w:rPr>
          <w:sz w:val="28"/>
          <w:szCs w:val="28"/>
        </w:rPr>
        <w:t>2. Сума житлових чеків, яка підлягає видачі мешканцям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6,3З грн.</w:t>
      </w:r>
    </w:p>
    <w:p w14:paraId="7D8A4A6D" w14:textId="1B8ED8BA" w:rsidR="00D13A9D" w:rsidRPr="00D13A9D" w:rsidRDefault="00D13A9D" w:rsidP="00D13A9D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13A9D">
        <w:rPr>
          <w:sz w:val="28"/>
          <w:szCs w:val="28"/>
        </w:rPr>
        <w:t xml:space="preserve"> Власнику квартири зареєструвати свідоцтво про право власності на квартиру в</w:t>
      </w:r>
      <w:r>
        <w:rPr>
          <w:sz w:val="28"/>
          <w:szCs w:val="28"/>
        </w:rPr>
        <w:t xml:space="preserve"> </w:t>
      </w:r>
      <w:r w:rsidRPr="00D13A9D">
        <w:rPr>
          <w:sz w:val="28"/>
          <w:szCs w:val="28"/>
        </w:rPr>
        <w:t>Реєстраційній службі Львівського міського управління юстиції.</w:t>
      </w:r>
    </w:p>
    <w:p w14:paraId="3EC7C255" w14:textId="77777777" w:rsidR="00D13A9D" w:rsidRDefault="00D13A9D" w:rsidP="00D13A9D">
      <w:pPr>
        <w:jc w:val="both"/>
        <w:rPr>
          <w:sz w:val="28"/>
          <w:szCs w:val="28"/>
        </w:rPr>
      </w:pPr>
    </w:p>
    <w:p w14:paraId="01C471E0" w14:textId="305C1674" w:rsidR="00213958" w:rsidRPr="006F2805" w:rsidRDefault="00D13A9D" w:rsidP="00D13A9D">
      <w:pPr>
        <w:jc w:val="both"/>
        <w:rPr>
          <w:sz w:val="28"/>
          <w:szCs w:val="28"/>
        </w:rPr>
      </w:pPr>
      <w:r w:rsidRPr="00D13A9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13A9D">
        <w:rPr>
          <w:sz w:val="28"/>
          <w:szCs w:val="28"/>
        </w:rPr>
        <w:t>С.</w:t>
      </w:r>
      <w:r>
        <w:rPr>
          <w:sz w:val="28"/>
          <w:szCs w:val="28"/>
        </w:rPr>
        <w:t xml:space="preserve">І. </w:t>
      </w:r>
      <w:r w:rsidRPr="00D13A9D">
        <w:rPr>
          <w:sz w:val="28"/>
          <w:szCs w:val="28"/>
        </w:rPr>
        <w:t>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F7F7C" w14:textId="77777777" w:rsidR="00362C37" w:rsidRDefault="00362C37">
      <w:r>
        <w:separator/>
      </w:r>
    </w:p>
  </w:endnote>
  <w:endnote w:type="continuationSeparator" w:id="0">
    <w:p w14:paraId="57BC5062" w14:textId="77777777" w:rsidR="00362C37" w:rsidRDefault="0036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612CE" w14:textId="77777777" w:rsidR="00362C37" w:rsidRDefault="00362C37">
      <w:r>
        <w:separator/>
      </w:r>
    </w:p>
  </w:footnote>
  <w:footnote w:type="continuationSeparator" w:id="0">
    <w:p w14:paraId="0E46424C" w14:textId="77777777" w:rsidR="00362C37" w:rsidRDefault="00362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C3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A9D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699F2-EE42-44F8-A183-CC9C4545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2023-11-23T08:12:00Z</dcterms:modified>
</cp:coreProperties>
</file>