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матеріальних цінностей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498267" w14:textId="77777777" w:rsidR="00E36FAC" w:rsidRPr="00E36FAC" w:rsidRDefault="00E36FAC" w:rsidP="00E36FAC">
      <w:pPr>
        <w:rPr>
          <w:sz w:val="28"/>
          <w:szCs w:val="28"/>
        </w:rPr>
      </w:pPr>
      <w:r w:rsidRPr="00E36FAC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731CA259" w14:textId="77777777" w:rsidR="00E36FAC" w:rsidRPr="00E36FAC" w:rsidRDefault="00E36FAC" w:rsidP="00E36FAC">
      <w:pPr>
        <w:rPr>
          <w:sz w:val="28"/>
          <w:szCs w:val="28"/>
        </w:rPr>
      </w:pPr>
    </w:p>
    <w:p w14:paraId="2C8D36FB" w14:textId="77777777" w:rsidR="00E36FAC" w:rsidRPr="00E36FAC" w:rsidRDefault="00E36FAC" w:rsidP="00E36FAC">
      <w:pPr>
        <w:rPr>
          <w:sz w:val="28"/>
          <w:szCs w:val="28"/>
        </w:rPr>
      </w:pPr>
    </w:p>
    <w:p w14:paraId="4082FE65" w14:textId="77777777" w:rsidR="00E36FAC" w:rsidRPr="00E36FAC" w:rsidRDefault="00E36FAC" w:rsidP="00E36FAC">
      <w:pPr>
        <w:jc w:val="center"/>
        <w:rPr>
          <w:sz w:val="28"/>
          <w:szCs w:val="28"/>
        </w:rPr>
      </w:pPr>
      <w:bookmarkStart w:id="1" w:name="_GoBack"/>
      <w:bookmarkEnd w:id="1"/>
      <w:r w:rsidRPr="00E36FAC">
        <w:rPr>
          <w:sz w:val="28"/>
          <w:szCs w:val="28"/>
        </w:rPr>
        <w:t>В И Р І Ш И В:</w:t>
      </w:r>
    </w:p>
    <w:p w14:paraId="7C663FE8" w14:textId="77777777" w:rsidR="00E36FAC" w:rsidRPr="00E36FAC" w:rsidRDefault="00E36FAC" w:rsidP="00E36FAC">
      <w:pPr>
        <w:rPr>
          <w:sz w:val="28"/>
          <w:szCs w:val="28"/>
        </w:rPr>
      </w:pPr>
    </w:p>
    <w:p w14:paraId="79AE919A" w14:textId="77777777" w:rsidR="00E36FAC" w:rsidRPr="00E36FAC" w:rsidRDefault="00E36FAC" w:rsidP="00E36FAC">
      <w:pPr>
        <w:rPr>
          <w:sz w:val="28"/>
          <w:szCs w:val="28"/>
        </w:rPr>
      </w:pPr>
      <w:r w:rsidRPr="00E36FAC">
        <w:rPr>
          <w:sz w:val="28"/>
          <w:szCs w:val="28"/>
        </w:rPr>
        <w:t>1.</w:t>
      </w:r>
      <w:r w:rsidRPr="00E36FAC">
        <w:rPr>
          <w:sz w:val="28"/>
          <w:szCs w:val="28"/>
        </w:rPr>
        <w:tab/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3914B78F" w14:textId="77777777" w:rsidR="00E36FAC" w:rsidRPr="00E36FAC" w:rsidRDefault="00E36FAC" w:rsidP="00E36FAC">
      <w:pPr>
        <w:rPr>
          <w:sz w:val="28"/>
          <w:szCs w:val="28"/>
        </w:rPr>
      </w:pPr>
      <w:r w:rsidRPr="00E36FAC">
        <w:rPr>
          <w:sz w:val="28"/>
          <w:szCs w:val="28"/>
        </w:rPr>
        <w:t>- сіль    в кількості 30,0  (тридцять ) т  вартістю 69000 грн. 00 коп.(шістдесят        дев’ять   тисяч   грн.00 коп.)</w:t>
      </w:r>
    </w:p>
    <w:p w14:paraId="6AD2B11A" w14:textId="77777777" w:rsidR="00E36FAC" w:rsidRPr="00E36FAC" w:rsidRDefault="00E36FAC" w:rsidP="00E36FAC">
      <w:pPr>
        <w:rPr>
          <w:sz w:val="28"/>
          <w:szCs w:val="28"/>
        </w:rPr>
      </w:pPr>
      <w:r w:rsidRPr="00E36FAC">
        <w:rPr>
          <w:sz w:val="28"/>
          <w:szCs w:val="28"/>
        </w:rPr>
        <w:t>- щебінь  гранітний  фр.5*20 в кількості 4,0 (чотири) м.куб. вартістю  3120 грн. 00 коп. ( три тисячі  сто двадцять грн. 00 коп.)</w:t>
      </w:r>
    </w:p>
    <w:p w14:paraId="2FE12F94" w14:textId="77777777" w:rsidR="00E36FAC" w:rsidRPr="00E36FAC" w:rsidRDefault="00E36FAC" w:rsidP="00E36FAC">
      <w:pPr>
        <w:rPr>
          <w:sz w:val="28"/>
          <w:szCs w:val="28"/>
        </w:rPr>
      </w:pPr>
      <w:r w:rsidRPr="00E36FAC">
        <w:rPr>
          <w:sz w:val="28"/>
          <w:szCs w:val="28"/>
        </w:rPr>
        <w:t>2.  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6CEB016D" w14:textId="77777777" w:rsidR="00E36FAC" w:rsidRPr="00E36FAC" w:rsidRDefault="00E36FAC" w:rsidP="00E36FAC">
      <w:pPr>
        <w:rPr>
          <w:sz w:val="28"/>
          <w:szCs w:val="28"/>
        </w:rPr>
      </w:pPr>
    </w:p>
    <w:p w14:paraId="012B543E" w14:textId="7F0F9E97" w:rsidR="00E36FAC" w:rsidRPr="00E36FAC" w:rsidRDefault="00E36FAC" w:rsidP="00E36FAC">
      <w:pPr>
        <w:rPr>
          <w:sz w:val="28"/>
          <w:szCs w:val="28"/>
        </w:rPr>
      </w:pPr>
    </w:p>
    <w:p w14:paraId="764B8C09" w14:textId="77777777" w:rsidR="00E36FAC" w:rsidRPr="00E36FAC" w:rsidRDefault="00E36FAC" w:rsidP="00E36FAC">
      <w:pPr>
        <w:rPr>
          <w:sz w:val="28"/>
          <w:szCs w:val="28"/>
        </w:rPr>
      </w:pPr>
    </w:p>
    <w:p w14:paraId="4B483A58" w14:textId="77777777" w:rsidR="00E36FAC" w:rsidRPr="00E36FAC" w:rsidRDefault="00E36FAC" w:rsidP="00E36FAC">
      <w:pPr>
        <w:rPr>
          <w:sz w:val="28"/>
          <w:szCs w:val="28"/>
        </w:rPr>
      </w:pPr>
    </w:p>
    <w:p w14:paraId="01C471E0" w14:textId="11229E24" w:rsidR="00213958" w:rsidRPr="006F2805" w:rsidRDefault="00E36FAC" w:rsidP="00E36FAC">
      <w:pPr>
        <w:rPr>
          <w:sz w:val="28"/>
          <w:szCs w:val="28"/>
        </w:rPr>
      </w:pPr>
      <w:r w:rsidRPr="00E36FAC">
        <w:rPr>
          <w:sz w:val="28"/>
          <w:szCs w:val="28"/>
        </w:rPr>
        <w:t>В.о. міського голови                  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533E9F" w14:textId="77777777" w:rsidR="00AD1D38" w:rsidRDefault="00AD1D38">
      <w:r>
        <w:separator/>
      </w:r>
    </w:p>
  </w:endnote>
  <w:endnote w:type="continuationSeparator" w:id="0">
    <w:p w14:paraId="0EDA3698" w14:textId="77777777" w:rsidR="00AD1D38" w:rsidRDefault="00AD1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35964E" w14:textId="77777777" w:rsidR="00AD1D38" w:rsidRDefault="00AD1D38">
      <w:r>
        <w:separator/>
      </w:r>
    </w:p>
  </w:footnote>
  <w:footnote w:type="continuationSeparator" w:id="0">
    <w:p w14:paraId="21FAA9AF" w14:textId="77777777" w:rsidR="00AD1D38" w:rsidRDefault="00AD1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D1D38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36FAC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00B2F-3EF0-437D-AEA1-C14351CAC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791</Words>
  <Characters>452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2024-04-26T11:57:00Z</dcterms:modified>
</cp:coreProperties>
</file>