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садового житлового будинку на земельній ділянці  по вул. Забава, 33-а (к/н 4610160300:07:002:0392)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37223B" w14:textId="7D32EE12" w:rsidR="00527976" w:rsidRPr="00527976" w:rsidRDefault="00527976" w:rsidP="00527976">
      <w:pPr>
        <w:ind w:firstLine="720"/>
        <w:jc w:val="both"/>
        <w:rPr>
          <w:sz w:val="28"/>
          <w:szCs w:val="28"/>
        </w:rPr>
      </w:pPr>
      <w:r w:rsidRPr="0052797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</w:t>
      </w:r>
      <w:r>
        <w:rPr>
          <w:sz w:val="28"/>
          <w:szCs w:val="28"/>
        </w:rPr>
        <w:t>озглянувши заяву гр. П’ятковської</w:t>
      </w:r>
      <w:r w:rsidRPr="00527976">
        <w:rPr>
          <w:sz w:val="28"/>
          <w:szCs w:val="28"/>
        </w:rPr>
        <w:t xml:space="preserve"> О.І., беручи до уваги Витяг з Державного реєстру речових прав на нерухоме майно про реєстрацію права власності     (і.н.в. 138062556 від 18.09.2018), виконавчий комітет Винниківської міської ради –</w:t>
      </w:r>
    </w:p>
    <w:p w14:paraId="642907F9" w14:textId="77777777" w:rsidR="00527976" w:rsidRPr="00527976" w:rsidRDefault="00527976" w:rsidP="00527976">
      <w:pPr>
        <w:jc w:val="both"/>
        <w:rPr>
          <w:sz w:val="28"/>
          <w:szCs w:val="28"/>
        </w:rPr>
      </w:pPr>
    </w:p>
    <w:p w14:paraId="1523D3CB" w14:textId="77777777" w:rsidR="00527976" w:rsidRPr="00527976" w:rsidRDefault="00527976" w:rsidP="00527976">
      <w:pPr>
        <w:jc w:val="center"/>
        <w:rPr>
          <w:sz w:val="28"/>
          <w:szCs w:val="28"/>
        </w:rPr>
      </w:pPr>
      <w:r w:rsidRPr="00527976">
        <w:rPr>
          <w:sz w:val="28"/>
          <w:szCs w:val="28"/>
        </w:rPr>
        <w:t>ВИРІШИВ:</w:t>
      </w:r>
    </w:p>
    <w:p w14:paraId="1A80E1A6" w14:textId="77777777" w:rsidR="00527976" w:rsidRPr="00527976" w:rsidRDefault="00527976" w:rsidP="00527976">
      <w:pPr>
        <w:jc w:val="both"/>
        <w:rPr>
          <w:sz w:val="28"/>
          <w:szCs w:val="28"/>
        </w:rPr>
      </w:pPr>
    </w:p>
    <w:p w14:paraId="5D5D5B0B" w14:textId="6B473EF1" w:rsidR="00527976" w:rsidRPr="00527976" w:rsidRDefault="00527976" w:rsidP="0052797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Видати гр. П’ятковській</w:t>
      </w:r>
      <w:r w:rsidRPr="00527976">
        <w:rPr>
          <w:sz w:val="28"/>
          <w:szCs w:val="28"/>
        </w:rPr>
        <w:t xml:space="preserve"> Ользі Ігорівні будівельний паспорт забудови земельної ділянки на проектування та будівництво індивідуального садового житлового будинку на земельній ділянці по вул. Забава, 33-а (к/н 4610160300:07:002:0392)  у м.Винники.</w:t>
      </w:r>
    </w:p>
    <w:p w14:paraId="617AA89C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2.</w:t>
      </w:r>
      <w:r w:rsidRPr="00527976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садового </w:t>
      </w:r>
      <w:r w:rsidRPr="00527976">
        <w:rPr>
          <w:sz w:val="28"/>
          <w:szCs w:val="28"/>
        </w:rPr>
        <w:lastRenderedPageBreak/>
        <w:t>житлового будинку на земельній ділянці по вул. Забава, 33-а (к/н 4610160300:07:002:0392)  у м.Винники.</w:t>
      </w:r>
    </w:p>
    <w:p w14:paraId="39A34CED" w14:textId="55FB1BEC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3.</w:t>
      </w:r>
      <w:r w:rsidRPr="00527976">
        <w:rPr>
          <w:sz w:val="28"/>
          <w:szCs w:val="28"/>
        </w:rPr>
        <w:tab/>
        <w:t xml:space="preserve">Зобов’язати </w:t>
      </w:r>
      <w:r>
        <w:rPr>
          <w:sz w:val="28"/>
          <w:szCs w:val="28"/>
        </w:rPr>
        <w:t>гр. П’ятковську</w:t>
      </w:r>
      <w:r w:rsidRPr="00527976">
        <w:rPr>
          <w:sz w:val="28"/>
          <w:szCs w:val="28"/>
        </w:rPr>
        <w:t xml:space="preserve"> О.І.:</w:t>
      </w:r>
    </w:p>
    <w:p w14:paraId="48CAFB49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3.1.</w:t>
      </w:r>
      <w:r w:rsidRPr="0052797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E16FB88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3.2.</w:t>
      </w:r>
      <w:r w:rsidRPr="0052797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2BC6C58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3.3.</w:t>
      </w:r>
      <w:r w:rsidRPr="00527976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19540F0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3.4.</w:t>
      </w:r>
      <w:r w:rsidRPr="0052797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5E91046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3.5.</w:t>
      </w:r>
      <w:r w:rsidRPr="0052797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9224C82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3.6.</w:t>
      </w:r>
      <w:r w:rsidRPr="00527976">
        <w:rPr>
          <w:sz w:val="28"/>
          <w:szCs w:val="28"/>
        </w:rPr>
        <w:tab/>
        <w:t xml:space="preserve">Після завершення будівельних робіт з будівництва індивідуального садового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3DDF376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3.7.</w:t>
      </w:r>
      <w:r w:rsidRPr="0052797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4D1E6B6" w14:textId="0FAD684F" w:rsidR="00527976" w:rsidRPr="00527976" w:rsidRDefault="00527976" w:rsidP="00527976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Роз’яснити гр. П’ятковській</w:t>
      </w:r>
      <w:r w:rsidRPr="00527976">
        <w:rPr>
          <w:sz w:val="28"/>
          <w:szCs w:val="28"/>
        </w:rPr>
        <w:t xml:space="preserve"> О.І., що будівельні роботи можна розпочинати тільки після отримання відповідних дозволів, згідно державних норм та правил.</w:t>
      </w:r>
    </w:p>
    <w:p w14:paraId="238C9CE0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5.</w:t>
      </w:r>
      <w:r w:rsidRPr="0052797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46AFF29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6.</w:t>
      </w:r>
      <w:r w:rsidRPr="0052797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7CBB42A" w14:textId="77777777" w:rsidR="00527976" w:rsidRPr="00527976" w:rsidRDefault="00527976" w:rsidP="00527976">
      <w:pPr>
        <w:jc w:val="both"/>
        <w:rPr>
          <w:sz w:val="28"/>
          <w:szCs w:val="28"/>
        </w:rPr>
      </w:pPr>
      <w:r w:rsidRPr="00527976">
        <w:rPr>
          <w:sz w:val="28"/>
          <w:szCs w:val="28"/>
        </w:rPr>
        <w:t>7.</w:t>
      </w:r>
      <w:r w:rsidRPr="0052797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CCB9B27" w14:textId="77777777" w:rsidR="00527976" w:rsidRPr="00527976" w:rsidRDefault="00527976" w:rsidP="00527976">
      <w:pPr>
        <w:jc w:val="both"/>
        <w:rPr>
          <w:sz w:val="28"/>
          <w:szCs w:val="28"/>
        </w:rPr>
      </w:pPr>
    </w:p>
    <w:p w14:paraId="0CCB5628" w14:textId="0A875793" w:rsidR="00527976" w:rsidRPr="00527976" w:rsidRDefault="00527976" w:rsidP="00527976">
      <w:pPr>
        <w:jc w:val="both"/>
        <w:rPr>
          <w:sz w:val="28"/>
          <w:szCs w:val="28"/>
        </w:rPr>
      </w:pPr>
    </w:p>
    <w:p w14:paraId="01C471E0" w14:textId="36201356" w:rsidR="00213958" w:rsidRPr="006F2805" w:rsidRDefault="00527976" w:rsidP="00527976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527976">
        <w:rPr>
          <w:sz w:val="28"/>
          <w:szCs w:val="28"/>
        </w:rPr>
        <w:tab/>
      </w:r>
      <w:r w:rsidRPr="00527976">
        <w:rPr>
          <w:sz w:val="28"/>
          <w:szCs w:val="28"/>
        </w:rPr>
        <w:tab/>
      </w:r>
      <w:r w:rsidRPr="00527976">
        <w:rPr>
          <w:sz w:val="28"/>
          <w:szCs w:val="28"/>
        </w:rPr>
        <w:tab/>
        <w:t xml:space="preserve">             </w:t>
      </w:r>
      <w:r w:rsidRPr="00527976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33375" w14:textId="77777777" w:rsidR="004D1940" w:rsidRDefault="004D1940">
      <w:r>
        <w:separator/>
      </w:r>
    </w:p>
  </w:endnote>
  <w:endnote w:type="continuationSeparator" w:id="0">
    <w:p w14:paraId="7F04696D" w14:textId="77777777" w:rsidR="004D1940" w:rsidRDefault="004D1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7CAEE0" w14:textId="77777777" w:rsidR="004D1940" w:rsidRDefault="004D1940">
      <w:r>
        <w:separator/>
      </w:r>
    </w:p>
  </w:footnote>
  <w:footnote w:type="continuationSeparator" w:id="0">
    <w:p w14:paraId="4A9B19C6" w14:textId="77777777" w:rsidR="004D1940" w:rsidRDefault="004D1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1940"/>
    <w:rsid w:val="004D7659"/>
    <w:rsid w:val="005129C5"/>
    <w:rsid w:val="0052797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2787C-16BB-436C-B10A-D464B0CA5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2359</Words>
  <Characters>1346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2024-04-30T08:09:00Z</dcterms:modified>
</cp:coreProperties>
</file>