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08.02.2019р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поштових адрес частині житлового   будинку по вул. Лісна, 2-а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4093D75C" w14:textId="77777777" w:rsidR="00D45154" w:rsidRPr="00D45154" w:rsidRDefault="00D45154" w:rsidP="00D45154">
      <w:pPr>
        <w:ind w:firstLine="720"/>
        <w:jc w:val="both"/>
        <w:rPr>
          <w:sz w:val="28"/>
          <w:szCs w:val="28"/>
        </w:rPr>
      </w:pPr>
      <w:r w:rsidRPr="00D45154">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розглянувши заяву гр. Мудрецької Г.В. та Мудрецького О.Д., беручи до уваги Витяги про реєстрацію права власності на нерухоме майно (гр. Мудрецька Г.В. н.в. 26705222 від 14.07.2010р.,           гр. Мудрецький О.Д. н.в. 21893124 від 17.02.2009р.),  виконавчий комітет Винниківської міської ради -</w:t>
      </w:r>
    </w:p>
    <w:p w14:paraId="02B9AFCE" w14:textId="77777777" w:rsidR="00D45154" w:rsidRPr="00D45154" w:rsidRDefault="00D45154" w:rsidP="00D45154">
      <w:pPr>
        <w:jc w:val="both"/>
        <w:rPr>
          <w:sz w:val="28"/>
          <w:szCs w:val="28"/>
        </w:rPr>
      </w:pPr>
    </w:p>
    <w:p w14:paraId="289A1AF9" w14:textId="77777777" w:rsidR="00D45154" w:rsidRPr="00D45154" w:rsidRDefault="00D45154" w:rsidP="00D45154">
      <w:pPr>
        <w:jc w:val="center"/>
        <w:rPr>
          <w:sz w:val="28"/>
          <w:szCs w:val="28"/>
        </w:rPr>
      </w:pPr>
      <w:r w:rsidRPr="00D45154">
        <w:rPr>
          <w:sz w:val="28"/>
          <w:szCs w:val="28"/>
        </w:rPr>
        <w:t>В И Р І Ш И В :</w:t>
      </w:r>
    </w:p>
    <w:p w14:paraId="3B099196" w14:textId="77777777" w:rsidR="00D45154" w:rsidRPr="00D45154" w:rsidRDefault="00D45154" w:rsidP="00D45154">
      <w:pPr>
        <w:jc w:val="both"/>
        <w:rPr>
          <w:sz w:val="28"/>
          <w:szCs w:val="28"/>
        </w:rPr>
      </w:pPr>
    </w:p>
    <w:p w14:paraId="7922EAC6" w14:textId="77777777" w:rsidR="00D45154" w:rsidRPr="00D45154" w:rsidRDefault="00D45154" w:rsidP="00D45154">
      <w:pPr>
        <w:jc w:val="both"/>
        <w:rPr>
          <w:sz w:val="28"/>
          <w:szCs w:val="28"/>
        </w:rPr>
      </w:pPr>
      <w:r w:rsidRPr="00D45154">
        <w:rPr>
          <w:sz w:val="28"/>
          <w:szCs w:val="28"/>
        </w:rPr>
        <w:t>1.  Частині житлового будинку (1/2) по вул.Лісна, 2-а у м.Винники, що на праві спільної часткової власності належить гр. Мудрецькому Оресту Дмитровичу залишити поштову адресу, а саме: вул. Лісна, 2-а у м.Винники.</w:t>
      </w:r>
    </w:p>
    <w:p w14:paraId="4B95B27A" w14:textId="77777777" w:rsidR="00D45154" w:rsidRPr="00D45154" w:rsidRDefault="00D45154" w:rsidP="00D45154">
      <w:pPr>
        <w:jc w:val="both"/>
        <w:rPr>
          <w:sz w:val="28"/>
          <w:szCs w:val="28"/>
        </w:rPr>
      </w:pPr>
      <w:r w:rsidRPr="00D45154">
        <w:rPr>
          <w:sz w:val="28"/>
          <w:szCs w:val="28"/>
        </w:rPr>
        <w:t xml:space="preserve">Будинок складатиметься з 3-х житлових кімнат. Загальна площа будинку становитиме – 142,0 кв.м., житлова площа будинку становитиме – 78,8 кв.м. </w:t>
      </w:r>
    </w:p>
    <w:p w14:paraId="48ECD899" w14:textId="77777777" w:rsidR="00D45154" w:rsidRPr="00D45154" w:rsidRDefault="00D45154" w:rsidP="00D45154">
      <w:pPr>
        <w:jc w:val="both"/>
        <w:rPr>
          <w:sz w:val="28"/>
          <w:szCs w:val="28"/>
        </w:rPr>
      </w:pPr>
      <w:r w:rsidRPr="00D45154">
        <w:rPr>
          <w:sz w:val="28"/>
          <w:szCs w:val="28"/>
        </w:rPr>
        <w:t>2.  Частині житлового будинку (2/2) по вул.Лісна, 2-а у м.Винники, що на праві спільної часткової власності належить гр. Мудрецькій Галині Василівній присвоїти поштову адресу, а саме: вул. Лісна, 2-д у  м.Винники.</w:t>
      </w:r>
    </w:p>
    <w:p w14:paraId="413E3D19" w14:textId="77777777" w:rsidR="00D45154" w:rsidRPr="00D45154" w:rsidRDefault="00D45154" w:rsidP="00D45154">
      <w:pPr>
        <w:jc w:val="both"/>
        <w:rPr>
          <w:sz w:val="28"/>
          <w:szCs w:val="28"/>
        </w:rPr>
      </w:pPr>
      <w:r w:rsidRPr="00D45154">
        <w:rPr>
          <w:sz w:val="28"/>
          <w:szCs w:val="28"/>
        </w:rPr>
        <w:t>Будинок складатиметься з 3-х житлових кімнат. Загальна площа будинку становитиме – 140,4 кв.м., житлова площа будинку становитиме – 77,7 кв.м.</w:t>
      </w:r>
    </w:p>
    <w:p w14:paraId="0BBAC7EB" w14:textId="77777777" w:rsidR="00D45154" w:rsidRPr="00D45154" w:rsidRDefault="00D45154" w:rsidP="00D45154">
      <w:pPr>
        <w:jc w:val="both"/>
        <w:rPr>
          <w:sz w:val="28"/>
          <w:szCs w:val="28"/>
        </w:rPr>
      </w:pPr>
      <w:r w:rsidRPr="00D45154">
        <w:rPr>
          <w:sz w:val="28"/>
          <w:szCs w:val="28"/>
        </w:rPr>
        <w:lastRenderedPageBreak/>
        <w:t>3.</w:t>
      </w:r>
      <w:r w:rsidRPr="00D45154">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17944210" w14:textId="77777777" w:rsidR="00D45154" w:rsidRPr="00D45154" w:rsidRDefault="00D45154" w:rsidP="00D45154">
      <w:pPr>
        <w:jc w:val="both"/>
        <w:rPr>
          <w:sz w:val="28"/>
          <w:szCs w:val="28"/>
        </w:rPr>
      </w:pPr>
    </w:p>
    <w:p w14:paraId="01C471E0" w14:textId="28FFF39D" w:rsidR="00213958" w:rsidRPr="006F2805" w:rsidRDefault="00D45154" w:rsidP="00D45154">
      <w:pPr>
        <w:jc w:val="both"/>
        <w:rPr>
          <w:sz w:val="28"/>
          <w:szCs w:val="28"/>
        </w:rPr>
      </w:pPr>
      <w:r w:rsidRPr="00D45154">
        <w:rPr>
          <w:sz w:val="28"/>
          <w:szCs w:val="28"/>
        </w:rPr>
        <w:t xml:space="preserve">Міський голова </w:t>
      </w:r>
      <w:bookmarkStart w:id="1" w:name="_GoBack"/>
      <w:bookmarkEnd w:id="1"/>
      <w:r w:rsidRPr="00D45154">
        <w:rPr>
          <w:sz w:val="28"/>
          <w:szCs w:val="28"/>
        </w:rPr>
        <w:tab/>
      </w:r>
      <w:r w:rsidRPr="00D45154">
        <w:rPr>
          <w:sz w:val="28"/>
          <w:szCs w:val="28"/>
        </w:rPr>
        <w:tab/>
      </w:r>
      <w:r w:rsidRPr="00D45154">
        <w:rPr>
          <w:sz w:val="28"/>
          <w:szCs w:val="28"/>
        </w:rPr>
        <w:tab/>
      </w:r>
      <w:r w:rsidRPr="00D45154">
        <w:rPr>
          <w:sz w:val="28"/>
          <w:szCs w:val="28"/>
        </w:rPr>
        <w:tab/>
      </w:r>
      <w:r w:rsidRPr="00D45154">
        <w:rPr>
          <w:sz w:val="28"/>
          <w:szCs w:val="28"/>
        </w:rPr>
        <w:tab/>
      </w:r>
      <w:r w:rsidRPr="00D45154">
        <w:rPr>
          <w:sz w:val="28"/>
          <w:szCs w:val="28"/>
        </w:rPr>
        <w:tab/>
        <w:t xml:space="preserve">                  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36F979" w14:textId="77777777" w:rsidR="000A730A" w:rsidRDefault="000A730A">
      <w:r>
        <w:separator/>
      </w:r>
    </w:p>
  </w:endnote>
  <w:endnote w:type="continuationSeparator" w:id="0">
    <w:p w14:paraId="3F1A2382" w14:textId="77777777" w:rsidR="000A730A" w:rsidRDefault="000A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A61F91" w14:textId="77777777" w:rsidR="000A730A" w:rsidRDefault="000A730A">
      <w:r>
        <w:separator/>
      </w:r>
    </w:p>
  </w:footnote>
  <w:footnote w:type="continuationSeparator" w:id="0">
    <w:p w14:paraId="6CAC43A0" w14:textId="77777777" w:rsidR="000A730A" w:rsidRDefault="000A73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A730A"/>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45154"/>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49D04-BA0C-462F-BB7F-78E1F1257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1456</Words>
  <Characters>830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2024-05-07T13:17:00Z</dcterms:modified>
</cp:coreProperties>
</file>