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конкурсної документації   з призначення управителя багатоквартирного   будинку житлового фонду міста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087465" w14:textId="35E1C822" w:rsidR="00541230" w:rsidRPr="00541230" w:rsidRDefault="00541230" w:rsidP="00541230">
      <w:pPr>
        <w:ind w:firstLine="720"/>
        <w:rPr>
          <w:sz w:val="28"/>
          <w:szCs w:val="28"/>
        </w:rPr>
      </w:pPr>
      <w:r w:rsidRPr="00541230">
        <w:rPr>
          <w:sz w:val="28"/>
          <w:szCs w:val="28"/>
        </w:rPr>
        <w:t>Керуючись Законом України «Про місцеве самоврядування в Україні», Законом України «Про особливості здійснення права власності в багатоквартирному будинку», наказом Міністерства регіонального розвитку, будівництва та житлово-комунального господарства України від 13.06.2016 № 150 «Про затвердження Порядку проведення конкурсу з призначення управителя багатоквартирного будинку» та рішенням Винниківської міської ради №1718 від 31.01.2019 р. «Про затвердження Положення про конкурсну комісію для проведення конкурсу з призначення управителя багатоквартирного будинку в місті Винники», беручи до уваги протокол конкурсної комісії для проведення конкурсу з призначення управителя багатоквартирного будинку в місті Винники №1 від 21.02.2019 р., виконавчий комітет Винниківської міської ради</w:t>
      </w:r>
    </w:p>
    <w:p w14:paraId="3FF1B0F0" w14:textId="4F28B5DB" w:rsidR="00541230" w:rsidRPr="00541230" w:rsidRDefault="00541230" w:rsidP="00541230">
      <w:pPr>
        <w:jc w:val="center"/>
        <w:rPr>
          <w:sz w:val="28"/>
          <w:szCs w:val="28"/>
        </w:rPr>
      </w:pPr>
      <w:r w:rsidRPr="00541230">
        <w:rPr>
          <w:sz w:val="28"/>
          <w:szCs w:val="28"/>
        </w:rPr>
        <w:t>вирішив:</w:t>
      </w:r>
    </w:p>
    <w:p w14:paraId="361DB2CB" w14:textId="77777777" w:rsidR="00541230" w:rsidRPr="00541230" w:rsidRDefault="00541230" w:rsidP="00541230">
      <w:pPr>
        <w:rPr>
          <w:sz w:val="28"/>
          <w:szCs w:val="28"/>
        </w:rPr>
      </w:pPr>
      <w:r w:rsidRPr="00541230">
        <w:rPr>
          <w:sz w:val="28"/>
          <w:szCs w:val="28"/>
        </w:rPr>
        <w:t>1. Затвердити конкурсну документацію з призначення управителя багатоквартирного будинку житлового фонду міста Винники (Додаток 1).</w:t>
      </w:r>
    </w:p>
    <w:p w14:paraId="2C60D3CA" w14:textId="77777777" w:rsidR="00541230" w:rsidRPr="00541230" w:rsidRDefault="00541230" w:rsidP="00541230">
      <w:pPr>
        <w:rPr>
          <w:sz w:val="28"/>
          <w:szCs w:val="28"/>
        </w:rPr>
      </w:pPr>
      <w:r w:rsidRPr="00541230">
        <w:rPr>
          <w:sz w:val="28"/>
          <w:szCs w:val="28"/>
        </w:rPr>
        <w:t xml:space="preserve"> 2. Відділу комунального господарства виконавчого комітету Винниківської міської ради протягом трьох робочих днів з моменту набрання рішенням чинності розмістити на офіційному веб-сайті Винниківської міської ради оголошення про проведення конкурсу та забезпечити публікацію інформаційного повідомлення про проведення конкурсу в місцевих друкованих засобах масової інформації.</w:t>
      </w:r>
    </w:p>
    <w:p w14:paraId="2848DE4E" w14:textId="715D8B15" w:rsidR="00541230" w:rsidRPr="00541230" w:rsidRDefault="00541230" w:rsidP="00541230">
      <w:pPr>
        <w:rPr>
          <w:sz w:val="28"/>
          <w:szCs w:val="28"/>
        </w:rPr>
      </w:pPr>
      <w:r w:rsidRPr="00541230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житло-комунального господарства та фінансової п</w:t>
      </w:r>
      <w:r>
        <w:rPr>
          <w:sz w:val="28"/>
          <w:szCs w:val="28"/>
        </w:rPr>
        <w:t>олітики</w:t>
      </w:r>
    </w:p>
    <w:p w14:paraId="24CCF496" w14:textId="4884D2FC" w:rsidR="00541230" w:rsidRPr="00541230" w:rsidRDefault="00541230" w:rsidP="00541230">
      <w:pPr>
        <w:rPr>
          <w:sz w:val="28"/>
          <w:szCs w:val="28"/>
        </w:rPr>
      </w:pPr>
      <w:bookmarkStart w:id="1" w:name="_GoBack"/>
      <w:bookmarkEnd w:id="1"/>
    </w:p>
    <w:p w14:paraId="01C471E0" w14:textId="7F5C2993" w:rsidR="00213958" w:rsidRPr="006F2805" w:rsidRDefault="00541230" w:rsidP="00541230">
      <w:pPr>
        <w:rPr>
          <w:sz w:val="28"/>
          <w:szCs w:val="28"/>
        </w:rPr>
      </w:pPr>
      <w:r w:rsidRPr="00541230">
        <w:rPr>
          <w:sz w:val="28"/>
          <w:szCs w:val="28"/>
        </w:rPr>
        <w:t xml:space="preserve">Міський голова    </w:t>
      </w:r>
      <w:r>
        <w:rPr>
          <w:sz w:val="28"/>
          <w:szCs w:val="28"/>
        </w:rPr>
        <w:t xml:space="preserve">                     </w:t>
      </w:r>
      <w:r w:rsidRPr="00541230">
        <w:rPr>
          <w:sz w:val="28"/>
          <w:szCs w:val="28"/>
        </w:rPr>
        <w:t xml:space="preserve">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3EE57" w14:textId="77777777" w:rsidR="00C23700" w:rsidRDefault="00C23700">
      <w:r>
        <w:separator/>
      </w:r>
    </w:p>
  </w:endnote>
  <w:endnote w:type="continuationSeparator" w:id="0">
    <w:p w14:paraId="59CB6FDF" w14:textId="77777777" w:rsidR="00C23700" w:rsidRDefault="00C23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CA777" w14:textId="77777777" w:rsidR="00C23700" w:rsidRDefault="00C23700">
      <w:r>
        <w:separator/>
      </w:r>
    </w:p>
  </w:footnote>
  <w:footnote w:type="continuationSeparator" w:id="0">
    <w:p w14:paraId="229BE02C" w14:textId="77777777" w:rsidR="00C23700" w:rsidRDefault="00C237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123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370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C6062-1C57-480D-86D5-63772B522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1243</Words>
  <Characters>710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2024-05-08T11:23:00Z</dcterms:modified>
</cp:coreProperties>
</file>