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двоповерхової культової споруди з мансардою на земельній ділянці по           вул. Крива (к/н 4610160300:02:003:0179)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0FBC62" w14:textId="77777777" w:rsidR="000A11DC" w:rsidRPr="000A11DC" w:rsidRDefault="000A11DC" w:rsidP="000A11DC">
      <w:pPr>
        <w:ind w:firstLine="708"/>
        <w:jc w:val="both"/>
        <w:rPr>
          <w:sz w:val="28"/>
          <w:szCs w:val="28"/>
        </w:rPr>
      </w:pPr>
      <w:r w:rsidRPr="000A11D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гр. керівника релігійної організації «Релігійна громада Церкви Євангельських Християн-Баптистів «Виноградник» у м.Винники Личаківського району м.Львова» Клепача О.Я., беручи до уваги Витяг з Державного реєстру речових прав на нерухоме майно про реєстрацію права власності (і.н.в. 149861129 від 17.12.2018), Містобудівний розрахунок з техніко-економічними показниками, виконком Винниківської міської ради -</w:t>
      </w:r>
    </w:p>
    <w:p w14:paraId="19BAFF7A" w14:textId="77777777" w:rsidR="000A11DC" w:rsidRPr="000A11DC" w:rsidRDefault="000A11DC" w:rsidP="000A11DC">
      <w:pPr>
        <w:ind w:firstLine="708"/>
        <w:jc w:val="both"/>
        <w:rPr>
          <w:sz w:val="28"/>
          <w:szCs w:val="28"/>
        </w:rPr>
      </w:pPr>
    </w:p>
    <w:p w14:paraId="35E7B92C" w14:textId="77777777" w:rsidR="000A11DC" w:rsidRPr="000A11DC" w:rsidRDefault="000A11DC" w:rsidP="000A11DC">
      <w:pPr>
        <w:ind w:firstLine="708"/>
        <w:jc w:val="center"/>
        <w:rPr>
          <w:b/>
          <w:sz w:val="28"/>
          <w:szCs w:val="28"/>
        </w:rPr>
      </w:pPr>
      <w:r w:rsidRPr="000A11DC">
        <w:rPr>
          <w:b/>
          <w:sz w:val="28"/>
          <w:szCs w:val="28"/>
        </w:rPr>
        <w:t>ВИРІШИВ:</w:t>
      </w:r>
    </w:p>
    <w:p w14:paraId="15B79C43" w14:textId="77777777" w:rsidR="000A11DC" w:rsidRPr="000A11DC" w:rsidRDefault="000A11DC" w:rsidP="000A11DC">
      <w:pPr>
        <w:jc w:val="both"/>
        <w:rPr>
          <w:b/>
          <w:sz w:val="28"/>
          <w:szCs w:val="28"/>
        </w:rPr>
      </w:pPr>
    </w:p>
    <w:p w14:paraId="3FF2708F" w14:textId="77777777" w:rsidR="000A11DC" w:rsidRPr="000A11DC" w:rsidRDefault="000A11DC" w:rsidP="000A11DC">
      <w:pPr>
        <w:ind w:right="-1"/>
        <w:jc w:val="both"/>
        <w:rPr>
          <w:sz w:val="28"/>
          <w:szCs w:val="28"/>
        </w:rPr>
      </w:pPr>
      <w:r w:rsidRPr="000A11DC">
        <w:rPr>
          <w:sz w:val="28"/>
          <w:szCs w:val="28"/>
        </w:rPr>
        <w:t>1.</w:t>
      </w:r>
      <w:r w:rsidRPr="000A11DC">
        <w:rPr>
          <w:b/>
          <w:sz w:val="28"/>
          <w:szCs w:val="28"/>
        </w:rPr>
        <w:tab/>
      </w:r>
      <w:r w:rsidRPr="000A11DC">
        <w:rPr>
          <w:sz w:val="28"/>
          <w:szCs w:val="28"/>
        </w:rPr>
        <w:t>Надати</w:t>
      </w:r>
      <w:r w:rsidRPr="000A11DC">
        <w:rPr>
          <w:b/>
          <w:sz w:val="28"/>
          <w:szCs w:val="28"/>
        </w:rPr>
        <w:t xml:space="preserve"> </w:t>
      </w:r>
      <w:r w:rsidRPr="000A11DC">
        <w:rPr>
          <w:sz w:val="28"/>
          <w:szCs w:val="28"/>
        </w:rPr>
        <w:t xml:space="preserve">релігійній організації «Релігійна громада Церкви Євангельських Християн-Баптистів «Виноградник» у м.Винники Личаківського району м.Львова» містобудівні умови та обмеження на проектування та будівництво двоповерхової культової споруди з мансардою на земельній ділянці по вул. Крива (к/н 4610160300:02:003:0179) у м.Винники </w:t>
      </w:r>
    </w:p>
    <w:p w14:paraId="52D4FCF5" w14:textId="77777777" w:rsidR="000A11DC" w:rsidRPr="000A11DC" w:rsidRDefault="000A11DC" w:rsidP="000A11DC">
      <w:pPr>
        <w:ind w:right="-1"/>
        <w:jc w:val="both"/>
        <w:rPr>
          <w:sz w:val="28"/>
          <w:szCs w:val="28"/>
        </w:rPr>
      </w:pPr>
      <w:r w:rsidRPr="000A11DC">
        <w:rPr>
          <w:sz w:val="28"/>
          <w:szCs w:val="28"/>
        </w:rPr>
        <w:t>2.</w:t>
      </w:r>
      <w:r w:rsidRPr="000A11DC">
        <w:rPr>
          <w:b/>
          <w:sz w:val="28"/>
          <w:szCs w:val="28"/>
        </w:rPr>
        <w:tab/>
      </w:r>
      <w:r w:rsidRPr="000A11DC">
        <w:rPr>
          <w:sz w:val="28"/>
          <w:szCs w:val="28"/>
        </w:rPr>
        <w:t>Доручити відділу містобудування виконати</w:t>
      </w:r>
      <w:r w:rsidRPr="000A11DC">
        <w:rPr>
          <w:b/>
          <w:sz w:val="28"/>
          <w:szCs w:val="28"/>
        </w:rPr>
        <w:t xml:space="preserve"> </w:t>
      </w:r>
      <w:r w:rsidRPr="000A11DC">
        <w:rPr>
          <w:sz w:val="28"/>
          <w:szCs w:val="28"/>
        </w:rPr>
        <w:t xml:space="preserve">містобудівні умови та обмеження на проектування та будівництво двоповерхової культової споруди з мансардою на земельній ділянці по вул. Крива (к/н 4610160300:02:003:0179) у м.Винники </w:t>
      </w:r>
    </w:p>
    <w:p w14:paraId="4FF92921" w14:textId="77777777" w:rsidR="000A11DC" w:rsidRPr="000A11DC" w:rsidRDefault="000A11DC" w:rsidP="000A11DC">
      <w:pPr>
        <w:ind w:right="-1"/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</w:t>
      </w:r>
      <w:r w:rsidRPr="000A11DC">
        <w:rPr>
          <w:sz w:val="28"/>
          <w:szCs w:val="28"/>
        </w:rPr>
        <w:tab/>
        <w:t>Зобов’язати релігійну організацію «Релігійна громада Церкви Євангельських Християн-Баптистів «Виноградник» у м.Винники Личаківського району м.Львова»:</w:t>
      </w:r>
    </w:p>
    <w:p w14:paraId="24ABC6EF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lastRenderedPageBreak/>
        <w:t>3.1.</w:t>
      </w:r>
      <w:r w:rsidRPr="000A11DC">
        <w:rPr>
          <w:b/>
          <w:sz w:val="28"/>
          <w:szCs w:val="28"/>
        </w:rPr>
        <w:tab/>
      </w:r>
      <w:r w:rsidRPr="000A11DC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6CFB8089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3.2.</w:t>
      </w:r>
      <w:r w:rsidRPr="000A11DC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77EED14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3.3.</w:t>
      </w:r>
      <w:r w:rsidRPr="000A11DC">
        <w:rPr>
          <w:sz w:val="28"/>
          <w:szCs w:val="28"/>
        </w:rPr>
        <w:tab/>
        <w:t>Звернутись в</w:t>
      </w:r>
      <w:r w:rsidRPr="000A11DC">
        <w:rPr>
          <w:b/>
          <w:sz w:val="28"/>
          <w:szCs w:val="28"/>
        </w:rPr>
        <w:t xml:space="preserve"> </w:t>
      </w:r>
      <w:r w:rsidRPr="000A11DC">
        <w:rPr>
          <w:sz w:val="28"/>
          <w:szCs w:val="28"/>
        </w:rPr>
        <w:t>Департамент</w:t>
      </w:r>
      <w:r w:rsidRPr="000A11DC">
        <w:rPr>
          <w:b/>
          <w:sz w:val="28"/>
          <w:szCs w:val="28"/>
        </w:rPr>
        <w:t xml:space="preserve"> </w:t>
      </w:r>
      <w:r w:rsidRPr="000A11DC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B59BB8F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3.4.</w:t>
      </w:r>
      <w:r w:rsidRPr="000A11DC">
        <w:rPr>
          <w:b/>
          <w:sz w:val="28"/>
          <w:szCs w:val="28"/>
        </w:rPr>
        <w:tab/>
      </w:r>
      <w:r w:rsidRPr="000A11DC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C7D25A2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3.5.</w:t>
      </w:r>
      <w:r w:rsidRPr="000A11DC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581972AB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350FA83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3.6.</w:t>
      </w:r>
      <w:r w:rsidRPr="000A11DC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4A75F1D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3.7.</w:t>
      </w:r>
      <w:r w:rsidRPr="000A11DC">
        <w:rPr>
          <w:b/>
          <w:sz w:val="28"/>
          <w:szCs w:val="28"/>
        </w:rPr>
        <w:tab/>
      </w:r>
      <w:r w:rsidRPr="000A11DC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13F8A81D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4.</w:t>
      </w:r>
      <w:r w:rsidRPr="000A11DC">
        <w:rPr>
          <w:b/>
          <w:sz w:val="28"/>
          <w:szCs w:val="28"/>
        </w:rPr>
        <w:tab/>
      </w:r>
      <w:r w:rsidRPr="000A11DC">
        <w:rPr>
          <w:sz w:val="28"/>
          <w:szCs w:val="28"/>
        </w:rPr>
        <w:t xml:space="preserve">Роз’яснити релігійній організації «Релігійна громада Церкви Євангельських Християн-Баптистів «Виноградник» у м.Винники Личаківського району м.Львова», що будівельні роботи можна розпочинати тільки після отримання відповідних дозволів, згідно державних норм та правил. </w:t>
      </w:r>
    </w:p>
    <w:p w14:paraId="45562C70" w14:textId="77777777" w:rsidR="000A11DC" w:rsidRPr="000A11DC" w:rsidRDefault="000A11DC" w:rsidP="000A11DC">
      <w:pPr>
        <w:jc w:val="both"/>
        <w:rPr>
          <w:sz w:val="28"/>
          <w:szCs w:val="28"/>
        </w:rPr>
      </w:pPr>
      <w:r w:rsidRPr="000A11DC">
        <w:rPr>
          <w:sz w:val="28"/>
          <w:szCs w:val="28"/>
        </w:rPr>
        <w:t>5.</w:t>
      </w:r>
      <w:r w:rsidRPr="000A11D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F39E9B" w14:textId="77777777" w:rsidR="000A11DC" w:rsidRPr="000A11DC" w:rsidRDefault="000A11DC" w:rsidP="000A11DC">
      <w:pPr>
        <w:jc w:val="both"/>
        <w:rPr>
          <w:b/>
          <w:sz w:val="28"/>
          <w:szCs w:val="28"/>
        </w:rPr>
      </w:pPr>
    </w:p>
    <w:p w14:paraId="3E185296" w14:textId="77777777" w:rsidR="000A11DC" w:rsidRPr="000A11DC" w:rsidRDefault="000A11DC" w:rsidP="000A11DC">
      <w:pPr>
        <w:jc w:val="both"/>
        <w:rPr>
          <w:b/>
          <w:sz w:val="28"/>
          <w:szCs w:val="28"/>
        </w:rPr>
      </w:pPr>
    </w:p>
    <w:p w14:paraId="01C471E0" w14:textId="67791EE4" w:rsidR="00213958" w:rsidRPr="000A11DC" w:rsidRDefault="000A11DC" w:rsidP="000A11DC">
      <w:pPr>
        <w:rPr>
          <w:sz w:val="28"/>
          <w:szCs w:val="28"/>
        </w:rPr>
      </w:pPr>
      <w:bookmarkStart w:id="1" w:name="_GoBack"/>
      <w:bookmarkEnd w:id="1"/>
      <w:r w:rsidRPr="000A11DC">
        <w:rPr>
          <w:b/>
          <w:sz w:val="28"/>
          <w:szCs w:val="28"/>
        </w:rPr>
        <w:t>Міський  голова</w:t>
      </w:r>
      <w:r w:rsidRPr="000A11DC">
        <w:rPr>
          <w:b/>
          <w:sz w:val="28"/>
          <w:szCs w:val="28"/>
        </w:rPr>
        <w:tab/>
      </w:r>
      <w:r w:rsidRPr="000A11DC">
        <w:rPr>
          <w:b/>
          <w:sz w:val="28"/>
          <w:szCs w:val="28"/>
        </w:rPr>
        <w:tab/>
      </w:r>
      <w:r w:rsidRPr="000A11DC">
        <w:rPr>
          <w:b/>
          <w:sz w:val="28"/>
          <w:szCs w:val="28"/>
        </w:rPr>
        <w:tab/>
      </w:r>
      <w:r w:rsidRPr="000A11DC">
        <w:rPr>
          <w:b/>
          <w:sz w:val="28"/>
          <w:szCs w:val="28"/>
        </w:rPr>
        <w:tab/>
      </w:r>
      <w:r w:rsidRPr="000A11DC">
        <w:rPr>
          <w:b/>
          <w:sz w:val="28"/>
          <w:szCs w:val="28"/>
        </w:rPr>
        <w:tab/>
      </w:r>
      <w:r w:rsidRPr="000A11DC">
        <w:rPr>
          <w:b/>
          <w:sz w:val="28"/>
          <w:szCs w:val="28"/>
        </w:rPr>
        <w:tab/>
        <w:t xml:space="preserve">                    </w:t>
      </w:r>
      <w:r w:rsidRPr="000A11DC">
        <w:rPr>
          <w:b/>
          <w:sz w:val="28"/>
          <w:szCs w:val="28"/>
        </w:rPr>
        <w:tab/>
        <w:t xml:space="preserve">   </w:t>
      </w:r>
      <w:r w:rsidRPr="000A11DC">
        <w:rPr>
          <w:b/>
          <w:sz w:val="28"/>
          <w:szCs w:val="28"/>
        </w:rPr>
        <w:tab/>
        <w:t>В.Л.Квурт</w:t>
      </w:r>
    </w:p>
    <w:sectPr w:rsidR="00213958" w:rsidRPr="000A11D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E4EE07" w14:textId="77777777" w:rsidR="00646AB9" w:rsidRDefault="00646AB9">
      <w:r>
        <w:separator/>
      </w:r>
    </w:p>
  </w:endnote>
  <w:endnote w:type="continuationSeparator" w:id="0">
    <w:p w14:paraId="6FFFD37B" w14:textId="77777777" w:rsidR="00646AB9" w:rsidRDefault="00646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711A2" w14:textId="77777777" w:rsidR="00646AB9" w:rsidRDefault="00646AB9">
      <w:r>
        <w:separator/>
      </w:r>
    </w:p>
  </w:footnote>
  <w:footnote w:type="continuationSeparator" w:id="0">
    <w:p w14:paraId="0A510A66" w14:textId="77777777" w:rsidR="00646AB9" w:rsidRDefault="00646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1D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6AB9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054DE-5637-4928-BFC8-5F7BC74C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2122</Words>
  <Characters>1211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2024-05-09T11:45:00Z</dcterms:modified>
</cp:coreProperties>
</file>