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 документації  "Будівництво сучасного  дитячого ігрового майданчика на вул.  Винна Гора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933C86" w14:textId="77777777" w:rsidR="007705B9" w:rsidRPr="007705B9" w:rsidRDefault="007705B9" w:rsidP="007705B9">
      <w:pPr>
        <w:rPr>
          <w:sz w:val="28"/>
          <w:szCs w:val="28"/>
        </w:rPr>
      </w:pPr>
      <w:r w:rsidRPr="007705B9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3FD3537B" w14:textId="77777777" w:rsidR="007705B9" w:rsidRDefault="007705B9" w:rsidP="007705B9">
      <w:pPr>
        <w:jc w:val="center"/>
        <w:rPr>
          <w:sz w:val="28"/>
          <w:szCs w:val="28"/>
        </w:rPr>
      </w:pPr>
    </w:p>
    <w:p w14:paraId="3585A2D8" w14:textId="293679B7" w:rsidR="007705B9" w:rsidRDefault="007705B9" w:rsidP="007705B9">
      <w:pPr>
        <w:jc w:val="center"/>
        <w:rPr>
          <w:sz w:val="28"/>
          <w:szCs w:val="28"/>
        </w:rPr>
      </w:pPr>
      <w:r w:rsidRPr="007705B9">
        <w:rPr>
          <w:sz w:val="28"/>
          <w:szCs w:val="28"/>
        </w:rPr>
        <w:t>ВИРІШИВ:</w:t>
      </w:r>
    </w:p>
    <w:p w14:paraId="29E827C4" w14:textId="77777777" w:rsidR="007705B9" w:rsidRPr="007705B9" w:rsidRDefault="007705B9" w:rsidP="007705B9">
      <w:pPr>
        <w:jc w:val="center"/>
        <w:rPr>
          <w:sz w:val="28"/>
          <w:szCs w:val="28"/>
        </w:rPr>
      </w:pPr>
      <w:bookmarkStart w:id="1" w:name="_GoBack"/>
      <w:bookmarkEnd w:id="1"/>
    </w:p>
    <w:p w14:paraId="62C4FADA" w14:textId="77777777" w:rsidR="007705B9" w:rsidRPr="007705B9" w:rsidRDefault="007705B9" w:rsidP="007705B9">
      <w:pPr>
        <w:rPr>
          <w:sz w:val="28"/>
          <w:szCs w:val="28"/>
        </w:rPr>
      </w:pPr>
      <w:r w:rsidRPr="007705B9">
        <w:rPr>
          <w:sz w:val="28"/>
          <w:szCs w:val="28"/>
        </w:rPr>
        <w:t>1.Затвердити кошторисну документацію  по об’єкту «Будівництво сучасного дитячого ігрового майданчика на вул. Винна Гора у м. Винники»</w:t>
      </w:r>
    </w:p>
    <w:p w14:paraId="39D87ADA" w14:textId="77777777" w:rsidR="007705B9" w:rsidRPr="007705B9" w:rsidRDefault="007705B9" w:rsidP="007705B9">
      <w:pPr>
        <w:rPr>
          <w:sz w:val="28"/>
          <w:szCs w:val="28"/>
        </w:rPr>
      </w:pPr>
      <w:r w:rsidRPr="007705B9">
        <w:rPr>
          <w:sz w:val="28"/>
          <w:szCs w:val="28"/>
        </w:rPr>
        <w:t xml:space="preserve"> </w:t>
      </w:r>
    </w:p>
    <w:p w14:paraId="40EDC820" w14:textId="77777777" w:rsidR="007705B9" w:rsidRPr="007705B9" w:rsidRDefault="007705B9" w:rsidP="007705B9">
      <w:pPr>
        <w:rPr>
          <w:sz w:val="28"/>
          <w:szCs w:val="28"/>
        </w:rPr>
      </w:pPr>
    </w:p>
    <w:p w14:paraId="7D233FAC" w14:textId="77777777" w:rsidR="007705B9" w:rsidRPr="007705B9" w:rsidRDefault="007705B9" w:rsidP="007705B9">
      <w:pPr>
        <w:rPr>
          <w:sz w:val="28"/>
          <w:szCs w:val="28"/>
        </w:rPr>
      </w:pPr>
      <w:r w:rsidRPr="007705B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C4EB7B3" w14:textId="77777777" w:rsidR="007705B9" w:rsidRPr="007705B9" w:rsidRDefault="007705B9" w:rsidP="007705B9">
      <w:pPr>
        <w:rPr>
          <w:sz w:val="28"/>
          <w:szCs w:val="28"/>
        </w:rPr>
      </w:pPr>
    </w:p>
    <w:p w14:paraId="02EA1E94" w14:textId="77777777" w:rsidR="007705B9" w:rsidRPr="007705B9" w:rsidRDefault="007705B9" w:rsidP="007705B9">
      <w:pPr>
        <w:rPr>
          <w:sz w:val="28"/>
          <w:szCs w:val="28"/>
        </w:rPr>
      </w:pPr>
    </w:p>
    <w:p w14:paraId="6AA3D15B" w14:textId="77777777" w:rsidR="007705B9" w:rsidRPr="007705B9" w:rsidRDefault="007705B9" w:rsidP="007705B9">
      <w:pPr>
        <w:rPr>
          <w:sz w:val="28"/>
          <w:szCs w:val="28"/>
        </w:rPr>
      </w:pPr>
      <w:r w:rsidRPr="007705B9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89492" w14:textId="77777777" w:rsidR="0064212B" w:rsidRDefault="0064212B">
      <w:r>
        <w:separator/>
      </w:r>
    </w:p>
  </w:endnote>
  <w:endnote w:type="continuationSeparator" w:id="0">
    <w:p w14:paraId="37028371" w14:textId="77777777" w:rsidR="0064212B" w:rsidRDefault="00642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CDFFD" w14:textId="77777777" w:rsidR="0064212B" w:rsidRDefault="0064212B">
      <w:r>
        <w:separator/>
      </w:r>
    </w:p>
  </w:footnote>
  <w:footnote w:type="continuationSeparator" w:id="0">
    <w:p w14:paraId="51EC325F" w14:textId="77777777" w:rsidR="0064212B" w:rsidRDefault="00642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212B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05B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5A04B-04C1-4535-BB5A-0349636AC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2024-05-09T13:35:00Z</dcterms:modified>
</cp:coreProperties>
</file>