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B4B2742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присвоєння поштової </w:t>
            </w:r>
            <w:r w:rsidR="001359E6">
              <w:rPr>
                <w:b/>
                <w:sz w:val="28"/>
              </w:rPr>
              <w:t>адреси індивідуальному</w:t>
            </w:r>
            <w:r w:rsidRPr="00BE7A3D">
              <w:rPr>
                <w:b/>
                <w:sz w:val="28"/>
              </w:rPr>
              <w:t xml:space="preserve"> житловому будинку здійсненому на земель</w:t>
            </w:r>
            <w:r w:rsidR="001359E6">
              <w:rPr>
                <w:b/>
                <w:sz w:val="28"/>
              </w:rPr>
              <w:t xml:space="preserve">ній ділянці </w:t>
            </w:r>
            <w:r w:rsidRPr="00BE7A3D">
              <w:rPr>
                <w:b/>
                <w:sz w:val="28"/>
              </w:rPr>
              <w:t>по вул. Гайдамацька, 10-а (к/н 4610160300:07:005:0029)                      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35E247" w14:textId="77777777" w:rsidR="001359E6" w:rsidRPr="001359E6" w:rsidRDefault="001359E6" w:rsidP="001359E6">
      <w:pPr>
        <w:jc w:val="both"/>
        <w:rPr>
          <w:sz w:val="28"/>
          <w:szCs w:val="28"/>
        </w:rPr>
      </w:pPr>
      <w:r w:rsidRPr="001359E6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гр.Кулешки Б.М.,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04.01.2019р. №ЛВ 141190041497, виконавчий комітет Винниківської міської ради -</w:t>
      </w:r>
    </w:p>
    <w:p w14:paraId="7E367F21" w14:textId="77777777" w:rsidR="001359E6" w:rsidRPr="001359E6" w:rsidRDefault="001359E6" w:rsidP="001359E6">
      <w:pPr>
        <w:jc w:val="both"/>
        <w:rPr>
          <w:sz w:val="28"/>
          <w:szCs w:val="28"/>
        </w:rPr>
      </w:pPr>
    </w:p>
    <w:p w14:paraId="0BB7FDD1" w14:textId="77777777" w:rsidR="001359E6" w:rsidRPr="001359E6" w:rsidRDefault="001359E6" w:rsidP="001359E6">
      <w:pPr>
        <w:jc w:val="center"/>
        <w:rPr>
          <w:sz w:val="28"/>
          <w:szCs w:val="28"/>
        </w:rPr>
      </w:pPr>
      <w:bookmarkStart w:id="1" w:name="_GoBack"/>
      <w:bookmarkEnd w:id="1"/>
      <w:r w:rsidRPr="001359E6">
        <w:rPr>
          <w:sz w:val="28"/>
          <w:szCs w:val="28"/>
        </w:rPr>
        <w:t>В И Р І Ш И В :</w:t>
      </w:r>
    </w:p>
    <w:p w14:paraId="2C90F2E6" w14:textId="77777777" w:rsidR="001359E6" w:rsidRPr="001359E6" w:rsidRDefault="001359E6" w:rsidP="001359E6">
      <w:pPr>
        <w:jc w:val="both"/>
        <w:rPr>
          <w:sz w:val="28"/>
          <w:szCs w:val="28"/>
        </w:rPr>
      </w:pPr>
    </w:p>
    <w:p w14:paraId="4FC32F54" w14:textId="77777777" w:rsidR="001359E6" w:rsidRPr="001359E6" w:rsidRDefault="001359E6" w:rsidP="001359E6">
      <w:pPr>
        <w:jc w:val="both"/>
        <w:rPr>
          <w:sz w:val="28"/>
          <w:szCs w:val="28"/>
        </w:rPr>
      </w:pPr>
      <w:r w:rsidRPr="001359E6">
        <w:rPr>
          <w:sz w:val="28"/>
          <w:szCs w:val="28"/>
        </w:rPr>
        <w:t>1.</w:t>
      </w:r>
      <w:r w:rsidRPr="001359E6">
        <w:rPr>
          <w:sz w:val="28"/>
          <w:szCs w:val="28"/>
        </w:rPr>
        <w:tab/>
        <w:t>Індивідуальному житловому будинку здійсненому на земельній ділянці по вул.Гайдамацька, 10-а (к/н 4610160300:07:005:0029) у м.Винники, присвоїти поштову адресу, а саме: вул. Гайдамацька, 10-а у м.Винники.</w:t>
      </w:r>
    </w:p>
    <w:p w14:paraId="0DFB9830" w14:textId="77777777" w:rsidR="001359E6" w:rsidRPr="001359E6" w:rsidRDefault="001359E6" w:rsidP="001359E6">
      <w:pPr>
        <w:jc w:val="both"/>
        <w:rPr>
          <w:sz w:val="28"/>
          <w:szCs w:val="28"/>
        </w:rPr>
      </w:pPr>
      <w:r w:rsidRPr="001359E6">
        <w:rPr>
          <w:sz w:val="28"/>
          <w:szCs w:val="28"/>
        </w:rPr>
        <w:t xml:space="preserve">Будинок складається з 3-ох житлових кімнат. Загальна площа будинку становить – 163,2 кв.м., житлова площа будинку становить – 51,2 кв.м. </w:t>
      </w:r>
    </w:p>
    <w:p w14:paraId="080A27C8" w14:textId="77777777" w:rsidR="001359E6" w:rsidRPr="001359E6" w:rsidRDefault="001359E6" w:rsidP="001359E6">
      <w:pPr>
        <w:jc w:val="both"/>
        <w:rPr>
          <w:sz w:val="28"/>
          <w:szCs w:val="28"/>
        </w:rPr>
      </w:pPr>
      <w:r w:rsidRPr="001359E6">
        <w:rPr>
          <w:sz w:val="28"/>
          <w:szCs w:val="28"/>
        </w:rPr>
        <w:lastRenderedPageBreak/>
        <w:t>2.</w:t>
      </w:r>
      <w:r w:rsidRPr="001359E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8A4DBEE" w14:textId="77777777" w:rsidR="001359E6" w:rsidRPr="001359E6" w:rsidRDefault="001359E6" w:rsidP="001359E6">
      <w:pPr>
        <w:jc w:val="both"/>
        <w:rPr>
          <w:sz w:val="28"/>
          <w:szCs w:val="28"/>
        </w:rPr>
      </w:pPr>
    </w:p>
    <w:p w14:paraId="3795FCBF" w14:textId="77777777" w:rsidR="001359E6" w:rsidRPr="001359E6" w:rsidRDefault="001359E6" w:rsidP="001359E6">
      <w:pPr>
        <w:jc w:val="both"/>
        <w:rPr>
          <w:sz w:val="28"/>
          <w:szCs w:val="28"/>
        </w:rPr>
      </w:pPr>
    </w:p>
    <w:p w14:paraId="100E0993" w14:textId="77777777" w:rsidR="001359E6" w:rsidRPr="001359E6" w:rsidRDefault="001359E6" w:rsidP="001359E6">
      <w:pPr>
        <w:jc w:val="both"/>
        <w:rPr>
          <w:sz w:val="28"/>
          <w:szCs w:val="28"/>
        </w:rPr>
      </w:pPr>
    </w:p>
    <w:p w14:paraId="05920C3F" w14:textId="77777777" w:rsidR="001359E6" w:rsidRPr="001359E6" w:rsidRDefault="001359E6" w:rsidP="001359E6">
      <w:pPr>
        <w:jc w:val="both"/>
        <w:rPr>
          <w:sz w:val="28"/>
          <w:szCs w:val="28"/>
        </w:rPr>
      </w:pPr>
    </w:p>
    <w:p w14:paraId="01C471E0" w14:textId="0F80E9AA" w:rsidR="00213958" w:rsidRPr="006F2805" w:rsidRDefault="001359E6" w:rsidP="001359E6">
      <w:pPr>
        <w:jc w:val="both"/>
        <w:rPr>
          <w:sz w:val="28"/>
          <w:szCs w:val="28"/>
        </w:rPr>
      </w:pPr>
      <w:r w:rsidRPr="001359E6">
        <w:rPr>
          <w:sz w:val="28"/>
          <w:szCs w:val="28"/>
        </w:rPr>
        <w:t>Міський голова</w:t>
      </w:r>
      <w:r w:rsidRPr="001359E6">
        <w:rPr>
          <w:sz w:val="28"/>
          <w:szCs w:val="28"/>
        </w:rPr>
        <w:tab/>
      </w:r>
      <w:r w:rsidRPr="001359E6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                    </w:t>
      </w:r>
      <w:r w:rsidRPr="001359E6">
        <w:rPr>
          <w:sz w:val="28"/>
          <w:szCs w:val="28"/>
        </w:rPr>
        <w:t xml:space="preserve">                         </w:t>
      </w:r>
      <w:r w:rsidRPr="001359E6">
        <w:rPr>
          <w:sz w:val="28"/>
          <w:szCs w:val="28"/>
        </w:rPr>
        <w:tab/>
      </w:r>
      <w:r w:rsidRPr="001359E6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9FE87D" w14:textId="77777777" w:rsidR="000B4C65" w:rsidRDefault="000B4C65">
      <w:r>
        <w:separator/>
      </w:r>
    </w:p>
  </w:endnote>
  <w:endnote w:type="continuationSeparator" w:id="0">
    <w:p w14:paraId="1A68A794" w14:textId="77777777" w:rsidR="000B4C65" w:rsidRDefault="000B4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859130" w14:textId="77777777" w:rsidR="000B4C65" w:rsidRDefault="000B4C65">
      <w:r>
        <w:separator/>
      </w:r>
    </w:p>
  </w:footnote>
  <w:footnote w:type="continuationSeparator" w:id="0">
    <w:p w14:paraId="3EE7E4BE" w14:textId="77777777" w:rsidR="000B4C65" w:rsidRDefault="000B4C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4C65"/>
    <w:rsid w:val="001125AA"/>
    <w:rsid w:val="001359E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843A0-E67C-4988-AC36-0B85B0E53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1354</Words>
  <Characters>772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2024-05-10T08:26:00Z</dcterms:modified>
</cp:coreProperties>
</file>