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 матеріальних цінностей  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E148ED2" w14:textId="77777777" w:rsidR="008E716E" w:rsidRPr="008E716E" w:rsidRDefault="008E716E" w:rsidP="008E716E">
      <w:pPr>
        <w:ind w:firstLine="720"/>
        <w:jc w:val="both"/>
        <w:rPr>
          <w:sz w:val="28"/>
          <w:szCs w:val="28"/>
        </w:rPr>
      </w:pPr>
      <w:r w:rsidRPr="008E716E">
        <w:rPr>
          <w:sz w:val="28"/>
          <w:szCs w:val="28"/>
        </w:rPr>
        <w:t>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05B7F671" w14:textId="77777777" w:rsidR="008E716E" w:rsidRPr="008E716E" w:rsidRDefault="008E716E" w:rsidP="008E716E">
      <w:pPr>
        <w:jc w:val="both"/>
        <w:rPr>
          <w:sz w:val="28"/>
          <w:szCs w:val="28"/>
        </w:rPr>
      </w:pPr>
    </w:p>
    <w:p w14:paraId="7D7612F5" w14:textId="77777777" w:rsidR="008E716E" w:rsidRPr="008E716E" w:rsidRDefault="008E716E" w:rsidP="008E716E">
      <w:pPr>
        <w:jc w:val="center"/>
        <w:rPr>
          <w:sz w:val="28"/>
          <w:szCs w:val="28"/>
        </w:rPr>
      </w:pPr>
      <w:r w:rsidRPr="008E716E">
        <w:rPr>
          <w:sz w:val="28"/>
          <w:szCs w:val="28"/>
        </w:rPr>
        <w:t>В И Р І Ш И В:</w:t>
      </w:r>
    </w:p>
    <w:p w14:paraId="35C22CE7" w14:textId="77777777" w:rsidR="008E716E" w:rsidRPr="008E716E" w:rsidRDefault="008E716E" w:rsidP="008E716E">
      <w:pPr>
        <w:jc w:val="both"/>
        <w:rPr>
          <w:sz w:val="28"/>
          <w:szCs w:val="28"/>
        </w:rPr>
      </w:pPr>
    </w:p>
    <w:p w14:paraId="754162F8" w14:textId="41F40BCD" w:rsidR="008E716E" w:rsidRPr="008E716E" w:rsidRDefault="008E716E" w:rsidP="008E716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8E716E">
        <w:rPr>
          <w:sz w:val="28"/>
          <w:szCs w:val="28"/>
        </w:rPr>
        <w:t>Виконавчому комітету Винниківської міської ради передати безоплатно на баланс  ВКП «Добробут» матеріальні цінності, а саме :</w:t>
      </w:r>
    </w:p>
    <w:p w14:paraId="687EC81E" w14:textId="77777777" w:rsidR="008E716E" w:rsidRPr="008E716E" w:rsidRDefault="008E716E" w:rsidP="008E716E">
      <w:pPr>
        <w:jc w:val="both"/>
        <w:rPr>
          <w:sz w:val="28"/>
          <w:szCs w:val="28"/>
        </w:rPr>
      </w:pPr>
      <w:r w:rsidRPr="008E716E">
        <w:rPr>
          <w:sz w:val="28"/>
          <w:szCs w:val="28"/>
        </w:rPr>
        <w:t xml:space="preserve">- емаль ПФ-115  Панафарб арктика  0,9 кг  в кількості   15 шт.(п’ятнадцять) вартістю  750 грн.  (сімсот п’ятдесят   грн.00 коп.) , </w:t>
      </w:r>
    </w:p>
    <w:p w14:paraId="62D002D5" w14:textId="77777777" w:rsidR="008E716E" w:rsidRPr="008E716E" w:rsidRDefault="008E716E" w:rsidP="008E716E">
      <w:pPr>
        <w:jc w:val="both"/>
        <w:rPr>
          <w:sz w:val="28"/>
          <w:szCs w:val="28"/>
        </w:rPr>
      </w:pPr>
      <w:r w:rsidRPr="008E716E">
        <w:rPr>
          <w:sz w:val="28"/>
          <w:szCs w:val="28"/>
        </w:rPr>
        <w:t>- емаль ПФ -115 ПФ-115 Панафарб св. зел. 2,80 кг  в кількості  9 шт. ( дев’ять  ) вартістю</w:t>
      </w:r>
    </w:p>
    <w:p w14:paraId="6109A0B6" w14:textId="77777777" w:rsidR="008E716E" w:rsidRPr="008E716E" w:rsidRDefault="008E716E" w:rsidP="008E716E">
      <w:pPr>
        <w:jc w:val="both"/>
        <w:rPr>
          <w:sz w:val="28"/>
          <w:szCs w:val="28"/>
        </w:rPr>
      </w:pPr>
      <w:r w:rsidRPr="008E716E">
        <w:rPr>
          <w:sz w:val="28"/>
          <w:szCs w:val="28"/>
        </w:rPr>
        <w:t>963,00 грн.(дев’ятсот шістдесят три грн. коп.)</w:t>
      </w:r>
    </w:p>
    <w:p w14:paraId="49673F35" w14:textId="77777777" w:rsidR="008E716E" w:rsidRPr="008E716E" w:rsidRDefault="008E716E" w:rsidP="008E716E">
      <w:pPr>
        <w:jc w:val="both"/>
        <w:rPr>
          <w:sz w:val="28"/>
          <w:szCs w:val="28"/>
        </w:rPr>
      </w:pPr>
      <w:r w:rsidRPr="008E716E">
        <w:rPr>
          <w:sz w:val="28"/>
          <w:szCs w:val="28"/>
        </w:rPr>
        <w:t xml:space="preserve">-емаль ПФ-115 Ролакс чорн.мат. 0,9 кг  в кількості 10  шт.(десять ) вартістю 650 грн.  (шістсот п’ятдесят   грн.00 коп.) , </w:t>
      </w:r>
    </w:p>
    <w:p w14:paraId="18F0ACF9" w14:textId="77777777" w:rsidR="008E716E" w:rsidRPr="008E716E" w:rsidRDefault="008E716E" w:rsidP="008E716E">
      <w:pPr>
        <w:jc w:val="both"/>
        <w:rPr>
          <w:sz w:val="28"/>
          <w:szCs w:val="28"/>
        </w:rPr>
      </w:pPr>
      <w:r w:rsidRPr="008E716E">
        <w:rPr>
          <w:sz w:val="28"/>
          <w:szCs w:val="28"/>
        </w:rPr>
        <w:t xml:space="preserve"> -емаль ПФ-115 К Ролакс зелен. 2,8 кг  в кількості 5  шт.(десять ) вартістю 825 грн.  (вісімсот двадцять п’ять   грн.00 коп.) ,</w:t>
      </w:r>
    </w:p>
    <w:p w14:paraId="64288254" w14:textId="77777777" w:rsidR="008E716E" w:rsidRPr="008E716E" w:rsidRDefault="008E716E" w:rsidP="008E716E">
      <w:pPr>
        <w:jc w:val="both"/>
        <w:rPr>
          <w:sz w:val="28"/>
          <w:szCs w:val="28"/>
        </w:rPr>
      </w:pPr>
      <w:r w:rsidRPr="008E716E">
        <w:rPr>
          <w:sz w:val="28"/>
          <w:szCs w:val="28"/>
        </w:rPr>
        <w:t>-розчинник  647 б/п  0,285 кг. в кількості 10 шт ( десять) вартістю 550,00 грн. (п’ятсот п’ятдесят грн.00 коп.)</w:t>
      </w:r>
    </w:p>
    <w:p w14:paraId="011CC15D" w14:textId="77777777" w:rsidR="008E716E" w:rsidRPr="008E716E" w:rsidRDefault="008E716E" w:rsidP="008E716E">
      <w:pPr>
        <w:jc w:val="both"/>
        <w:rPr>
          <w:sz w:val="28"/>
          <w:szCs w:val="28"/>
        </w:rPr>
      </w:pPr>
      <w:r w:rsidRPr="008E716E">
        <w:rPr>
          <w:sz w:val="28"/>
          <w:szCs w:val="28"/>
        </w:rPr>
        <w:t>-розчинник 647 б/п 0,68 кг  в кількості 20 шт. (двадцять) вартістю 1300,00 грн.(одна тисяча триста  грн. 00 коп.)</w:t>
      </w:r>
    </w:p>
    <w:p w14:paraId="4732AF07" w14:textId="77777777" w:rsidR="008E716E" w:rsidRPr="008E716E" w:rsidRDefault="008E716E" w:rsidP="008E716E">
      <w:pPr>
        <w:jc w:val="both"/>
        <w:rPr>
          <w:sz w:val="28"/>
          <w:szCs w:val="28"/>
        </w:rPr>
      </w:pPr>
      <w:r w:rsidRPr="008E716E">
        <w:rPr>
          <w:sz w:val="28"/>
          <w:szCs w:val="28"/>
        </w:rPr>
        <w:t>-пензель  радіат.40 в кількості 6 шт.(шість) вартістю 72,00 грн. ( сімдесят дві грн. 00коп.)</w:t>
      </w:r>
    </w:p>
    <w:p w14:paraId="7E7179C1" w14:textId="77777777" w:rsidR="008E716E" w:rsidRPr="008E716E" w:rsidRDefault="008E716E" w:rsidP="008E716E">
      <w:pPr>
        <w:jc w:val="both"/>
        <w:rPr>
          <w:sz w:val="28"/>
          <w:szCs w:val="28"/>
        </w:rPr>
      </w:pPr>
      <w:r w:rsidRPr="008E716E">
        <w:rPr>
          <w:sz w:val="28"/>
          <w:szCs w:val="28"/>
        </w:rPr>
        <w:t>-пензель  радіат.55 в кількості 6 шт.(шість) вартістю 90,00 грн. (дев’яносто  грн. 00коп.)</w:t>
      </w:r>
    </w:p>
    <w:p w14:paraId="6258E117" w14:textId="77777777" w:rsidR="008E716E" w:rsidRPr="008E716E" w:rsidRDefault="008E716E" w:rsidP="008E716E">
      <w:pPr>
        <w:jc w:val="both"/>
        <w:rPr>
          <w:sz w:val="28"/>
          <w:szCs w:val="28"/>
        </w:rPr>
      </w:pPr>
    </w:p>
    <w:p w14:paraId="119204CD" w14:textId="77777777" w:rsidR="008E716E" w:rsidRPr="008E716E" w:rsidRDefault="008E716E" w:rsidP="008E716E">
      <w:pPr>
        <w:jc w:val="both"/>
        <w:rPr>
          <w:sz w:val="28"/>
          <w:szCs w:val="28"/>
        </w:rPr>
      </w:pPr>
      <w:bookmarkStart w:id="1" w:name="_GoBack"/>
      <w:bookmarkEnd w:id="1"/>
      <w:r w:rsidRPr="008E716E">
        <w:rPr>
          <w:sz w:val="28"/>
          <w:szCs w:val="28"/>
        </w:rPr>
        <w:lastRenderedPageBreak/>
        <w:t>2.  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ВКП «Добробут».</w:t>
      </w:r>
    </w:p>
    <w:p w14:paraId="29CEF993" w14:textId="77777777" w:rsidR="008E716E" w:rsidRPr="008E716E" w:rsidRDefault="008E716E" w:rsidP="008E716E">
      <w:pPr>
        <w:jc w:val="both"/>
        <w:rPr>
          <w:sz w:val="28"/>
          <w:szCs w:val="28"/>
        </w:rPr>
      </w:pPr>
    </w:p>
    <w:p w14:paraId="044952B9" w14:textId="77777777" w:rsidR="008E716E" w:rsidRPr="008E716E" w:rsidRDefault="008E716E" w:rsidP="008E716E">
      <w:pPr>
        <w:jc w:val="both"/>
        <w:rPr>
          <w:sz w:val="28"/>
          <w:szCs w:val="28"/>
        </w:rPr>
      </w:pPr>
    </w:p>
    <w:p w14:paraId="0BF74047" w14:textId="77777777" w:rsidR="008E716E" w:rsidRPr="008E716E" w:rsidRDefault="008E716E" w:rsidP="008E716E">
      <w:pPr>
        <w:jc w:val="both"/>
        <w:rPr>
          <w:sz w:val="28"/>
          <w:szCs w:val="28"/>
        </w:rPr>
      </w:pPr>
    </w:p>
    <w:p w14:paraId="01C471E0" w14:textId="276998B2" w:rsidR="00213958" w:rsidRPr="008E716E" w:rsidRDefault="008E716E" w:rsidP="008E716E">
      <w:pPr>
        <w:jc w:val="both"/>
        <w:rPr>
          <w:sz w:val="28"/>
          <w:szCs w:val="28"/>
        </w:rPr>
      </w:pPr>
      <w:r w:rsidRPr="008E716E">
        <w:rPr>
          <w:sz w:val="28"/>
          <w:szCs w:val="28"/>
        </w:rPr>
        <w:t>Міський    голова                                                                         В.Л.Квурт</w:t>
      </w:r>
    </w:p>
    <w:sectPr w:rsidR="00213958" w:rsidRPr="008E716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A8891D" w14:textId="77777777" w:rsidR="00F71885" w:rsidRDefault="00F71885">
      <w:r>
        <w:separator/>
      </w:r>
    </w:p>
  </w:endnote>
  <w:endnote w:type="continuationSeparator" w:id="0">
    <w:p w14:paraId="192287DD" w14:textId="77777777" w:rsidR="00F71885" w:rsidRDefault="00F71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562FFF" w14:textId="77777777" w:rsidR="00F71885" w:rsidRDefault="00F71885">
      <w:r>
        <w:separator/>
      </w:r>
    </w:p>
  </w:footnote>
  <w:footnote w:type="continuationSeparator" w:id="0">
    <w:p w14:paraId="43501DAB" w14:textId="77777777" w:rsidR="00F71885" w:rsidRDefault="00F718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E716E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1885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90B205-7437-422D-80D4-D76E99370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1219</Words>
  <Characters>695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2024-05-10T08:56:00Z</dcterms:modified>
</cp:coreProperties>
</file>