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господарської зони з навісом дитячо-юнацького спортивного табору на земельній ділянці по вул. Б.Хмельницького, 9                                               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F23137" w14:textId="77777777" w:rsidR="004B6F75" w:rsidRPr="004B6F75" w:rsidRDefault="004B6F75" w:rsidP="004B6F75">
      <w:pPr>
        <w:ind w:firstLine="720"/>
        <w:rPr>
          <w:sz w:val="28"/>
          <w:szCs w:val="28"/>
        </w:rPr>
      </w:pPr>
      <w:r w:rsidRPr="004B6F7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5A56B1CB" w14:textId="77777777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t xml:space="preserve"> </w:t>
      </w:r>
    </w:p>
    <w:p w14:paraId="4AEF9608" w14:textId="77777777" w:rsidR="004B6F75" w:rsidRPr="004B6F75" w:rsidRDefault="004B6F75" w:rsidP="004B6F75">
      <w:pPr>
        <w:jc w:val="center"/>
        <w:rPr>
          <w:sz w:val="28"/>
          <w:szCs w:val="28"/>
        </w:rPr>
      </w:pPr>
      <w:r w:rsidRPr="004B6F75">
        <w:rPr>
          <w:sz w:val="28"/>
          <w:szCs w:val="28"/>
        </w:rPr>
        <w:t>ВИРІШИВ:</w:t>
      </w:r>
    </w:p>
    <w:p w14:paraId="645B9037" w14:textId="77777777" w:rsidR="004B6F75" w:rsidRPr="004B6F75" w:rsidRDefault="004B6F75" w:rsidP="004B6F75">
      <w:pPr>
        <w:rPr>
          <w:sz w:val="28"/>
          <w:szCs w:val="28"/>
        </w:rPr>
      </w:pPr>
    </w:p>
    <w:p w14:paraId="27B8699F" w14:textId="1D0838FA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t>1.</w:t>
      </w:r>
      <w:r w:rsidRPr="004B6F75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господарської зони з навісом дитячо-юнацького спортивного табору на земельній ділянці по вул. Б.Хмельницького, 9 (к/н 461016030</w:t>
      </w:r>
      <w:r>
        <w:rPr>
          <w:sz w:val="28"/>
          <w:szCs w:val="28"/>
        </w:rPr>
        <w:t xml:space="preserve">0:07:001:0083) </w:t>
      </w:r>
      <w:r w:rsidRPr="004B6F75">
        <w:rPr>
          <w:sz w:val="28"/>
          <w:szCs w:val="28"/>
        </w:rPr>
        <w:t xml:space="preserve">у м.Винники </w:t>
      </w:r>
    </w:p>
    <w:p w14:paraId="68B8B1DB" w14:textId="22B59E9B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t>2.</w:t>
      </w:r>
      <w:r w:rsidRPr="004B6F75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господарської зони з навісом дитячо-юнацького спортивного табору на земельній ділянці по вул. Б.Хмельницького, 9 (к/н 4610160300:07:001:</w:t>
      </w:r>
      <w:r>
        <w:rPr>
          <w:sz w:val="28"/>
          <w:szCs w:val="28"/>
        </w:rPr>
        <w:t>0083)</w:t>
      </w:r>
      <w:bookmarkStart w:id="1" w:name="_GoBack"/>
      <w:bookmarkEnd w:id="1"/>
      <w:r w:rsidRPr="004B6F75">
        <w:rPr>
          <w:sz w:val="28"/>
          <w:szCs w:val="28"/>
        </w:rPr>
        <w:t xml:space="preserve"> у м.Винники </w:t>
      </w:r>
    </w:p>
    <w:p w14:paraId="108C0823" w14:textId="77777777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t>3.</w:t>
      </w:r>
      <w:r w:rsidRPr="004B6F75">
        <w:rPr>
          <w:sz w:val="28"/>
          <w:szCs w:val="28"/>
        </w:rPr>
        <w:tab/>
        <w:t>Зобов’язати ТзОВ «Академія футболу»:</w:t>
      </w:r>
    </w:p>
    <w:p w14:paraId="6720D791" w14:textId="77777777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t>3.1.</w:t>
      </w:r>
      <w:r w:rsidRPr="004B6F75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71FABFFF" w14:textId="77777777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lastRenderedPageBreak/>
        <w:t>3.2.</w:t>
      </w:r>
      <w:r w:rsidRPr="004B6F75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3BA4902D" w14:textId="77777777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t>3.3.</w:t>
      </w:r>
      <w:r w:rsidRPr="004B6F75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333BCF9C" w14:textId="77777777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t>3.4.</w:t>
      </w:r>
      <w:r w:rsidRPr="004B6F75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8987588" w14:textId="77777777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t>3.5.</w:t>
      </w:r>
      <w:r w:rsidRPr="004B6F75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2BE19E6D" w14:textId="77777777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09878209" w14:textId="77777777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t>3.6.</w:t>
      </w:r>
      <w:r w:rsidRPr="004B6F75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2E943CDB" w14:textId="77777777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t>3.7.</w:t>
      </w:r>
      <w:r w:rsidRPr="004B6F7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07EF7022" w14:textId="77777777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t>4.</w:t>
      </w:r>
      <w:r w:rsidRPr="004B6F75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07AD8246" w14:textId="77777777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t>5.</w:t>
      </w:r>
      <w:r w:rsidRPr="004B6F7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66B7A91" w14:textId="77777777" w:rsidR="004B6F75" w:rsidRPr="004B6F75" w:rsidRDefault="004B6F75" w:rsidP="004B6F75">
      <w:pPr>
        <w:rPr>
          <w:sz w:val="28"/>
          <w:szCs w:val="28"/>
        </w:rPr>
      </w:pPr>
    </w:p>
    <w:p w14:paraId="0449DCEE" w14:textId="77777777" w:rsidR="004B6F75" w:rsidRPr="004B6F75" w:rsidRDefault="004B6F75" w:rsidP="004B6F75">
      <w:pPr>
        <w:rPr>
          <w:sz w:val="28"/>
          <w:szCs w:val="28"/>
        </w:rPr>
      </w:pPr>
    </w:p>
    <w:p w14:paraId="20AD382E" w14:textId="77777777" w:rsidR="004B6F75" w:rsidRPr="004B6F75" w:rsidRDefault="004B6F75" w:rsidP="004B6F75">
      <w:pPr>
        <w:rPr>
          <w:sz w:val="28"/>
          <w:szCs w:val="28"/>
        </w:rPr>
      </w:pPr>
    </w:p>
    <w:p w14:paraId="30510C83" w14:textId="77777777" w:rsidR="004B6F75" w:rsidRPr="004B6F75" w:rsidRDefault="004B6F75" w:rsidP="004B6F75">
      <w:pPr>
        <w:rPr>
          <w:sz w:val="28"/>
          <w:szCs w:val="28"/>
        </w:rPr>
      </w:pPr>
    </w:p>
    <w:p w14:paraId="3059C23A" w14:textId="77777777" w:rsidR="004B6F75" w:rsidRPr="004B6F75" w:rsidRDefault="004B6F75" w:rsidP="004B6F75">
      <w:pPr>
        <w:rPr>
          <w:sz w:val="28"/>
          <w:szCs w:val="28"/>
        </w:rPr>
      </w:pPr>
    </w:p>
    <w:p w14:paraId="7E7CED3A" w14:textId="77777777" w:rsidR="004B6F75" w:rsidRPr="004B6F75" w:rsidRDefault="004B6F75" w:rsidP="004B6F75">
      <w:pPr>
        <w:rPr>
          <w:sz w:val="28"/>
          <w:szCs w:val="28"/>
        </w:rPr>
      </w:pPr>
      <w:r w:rsidRPr="004B6F75">
        <w:rPr>
          <w:sz w:val="28"/>
          <w:szCs w:val="28"/>
        </w:rPr>
        <w:t>Міський  голова</w:t>
      </w:r>
      <w:r w:rsidRPr="004B6F75">
        <w:rPr>
          <w:sz w:val="28"/>
          <w:szCs w:val="28"/>
        </w:rPr>
        <w:tab/>
      </w:r>
      <w:r w:rsidRPr="004B6F75">
        <w:rPr>
          <w:sz w:val="28"/>
          <w:szCs w:val="28"/>
        </w:rPr>
        <w:tab/>
      </w:r>
      <w:r w:rsidRPr="004B6F75">
        <w:rPr>
          <w:sz w:val="28"/>
          <w:szCs w:val="28"/>
        </w:rPr>
        <w:tab/>
      </w:r>
      <w:r w:rsidRPr="004B6F75">
        <w:rPr>
          <w:sz w:val="28"/>
          <w:szCs w:val="28"/>
        </w:rPr>
        <w:tab/>
      </w:r>
      <w:r w:rsidRPr="004B6F75">
        <w:rPr>
          <w:sz w:val="28"/>
          <w:szCs w:val="28"/>
        </w:rPr>
        <w:tab/>
      </w:r>
      <w:r w:rsidRPr="004B6F75">
        <w:rPr>
          <w:sz w:val="28"/>
          <w:szCs w:val="28"/>
        </w:rPr>
        <w:tab/>
        <w:t xml:space="preserve">                    </w:t>
      </w:r>
      <w:r w:rsidRPr="004B6F75">
        <w:rPr>
          <w:sz w:val="28"/>
          <w:szCs w:val="28"/>
        </w:rPr>
        <w:tab/>
        <w:t xml:space="preserve">   </w:t>
      </w:r>
      <w:r w:rsidRPr="004B6F75">
        <w:rPr>
          <w:sz w:val="28"/>
          <w:szCs w:val="28"/>
        </w:rPr>
        <w:tab/>
        <w:t>В.Л.Квурт</w:t>
      </w:r>
      <w:r w:rsidRPr="004B6F75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69F00" w14:textId="77777777" w:rsidR="009D74AB" w:rsidRDefault="009D74AB">
      <w:r>
        <w:separator/>
      </w:r>
    </w:p>
  </w:endnote>
  <w:endnote w:type="continuationSeparator" w:id="0">
    <w:p w14:paraId="0E67948F" w14:textId="77777777" w:rsidR="009D74AB" w:rsidRDefault="009D7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5E3D6" w14:textId="77777777" w:rsidR="009D74AB" w:rsidRDefault="009D74AB">
      <w:r>
        <w:separator/>
      </w:r>
    </w:p>
  </w:footnote>
  <w:footnote w:type="continuationSeparator" w:id="0">
    <w:p w14:paraId="1EC933CB" w14:textId="77777777" w:rsidR="009D74AB" w:rsidRDefault="009D7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6F75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74AB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7BAA4-4ECD-4616-8769-FABFDC3A2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1937</Words>
  <Characters>1105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2024-05-14T10:45:00Z</dcterms:modified>
</cp:coreProperties>
</file>