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у   Додаток № 5 "Положення   про комісію з питань звернень громадян про надання  матеріальної допомоги", затвердженого рішенням  виконавчого комітету Винниківської міської ради  № 306 від 11.12.2015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89383B" w14:textId="77777777" w:rsidR="00792791" w:rsidRPr="00792791" w:rsidRDefault="00792791" w:rsidP="00792791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792791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792791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792791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792791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792791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792791">
        <w:rPr>
          <w:rFonts w:eastAsia="Calibri"/>
          <w:b/>
          <w:bCs/>
          <w:sz w:val="28"/>
          <w:szCs w:val="28"/>
          <w:lang w:eastAsia="en-US"/>
        </w:rPr>
        <w:t>протокол № 6 від 20.05.2019 року</w:t>
      </w:r>
      <w:r w:rsidRPr="00792791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3A3F290B" w14:textId="77777777" w:rsidR="00792791" w:rsidRPr="00792791" w:rsidRDefault="00792791" w:rsidP="00792791">
      <w:pPr>
        <w:widowControl w:val="0"/>
        <w:suppressAutoHyphens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</w:p>
    <w:p w14:paraId="24165D45" w14:textId="77777777" w:rsidR="00792791" w:rsidRPr="00792791" w:rsidRDefault="00792791" w:rsidP="00792791">
      <w:pPr>
        <w:tabs>
          <w:tab w:val="left" w:pos="3870"/>
          <w:tab w:val="center" w:pos="5170"/>
        </w:tabs>
        <w:suppressAutoHyphens/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792791">
        <w:rPr>
          <w:rFonts w:eastAsia="Calibri"/>
          <w:bCs/>
          <w:sz w:val="28"/>
          <w:szCs w:val="28"/>
          <w:lang w:eastAsia="en-US"/>
        </w:rPr>
        <w:tab/>
      </w:r>
      <w:r w:rsidRPr="00792791">
        <w:rPr>
          <w:rFonts w:eastAsia="Calibri"/>
          <w:b/>
          <w:bCs/>
          <w:sz w:val="28"/>
          <w:szCs w:val="28"/>
          <w:lang w:eastAsia="en-US"/>
        </w:rPr>
        <w:t xml:space="preserve">В И Р І Ш И В : </w:t>
      </w:r>
    </w:p>
    <w:p w14:paraId="0904E47B" w14:textId="77777777" w:rsidR="00792791" w:rsidRPr="00792791" w:rsidRDefault="00792791" w:rsidP="00792791">
      <w:pPr>
        <w:tabs>
          <w:tab w:val="left" w:pos="3870"/>
          <w:tab w:val="center" w:pos="5170"/>
        </w:tabs>
        <w:jc w:val="both"/>
        <w:rPr>
          <w:rFonts w:eastAsia="Calibri"/>
          <w:sz w:val="28"/>
          <w:szCs w:val="28"/>
          <w:lang w:eastAsia="en-US"/>
        </w:rPr>
      </w:pPr>
      <w:r w:rsidRPr="00792791">
        <w:rPr>
          <w:rFonts w:eastAsia="Calibri"/>
          <w:sz w:val="28"/>
          <w:szCs w:val="28"/>
          <w:lang w:eastAsia="en-US"/>
        </w:rPr>
        <w:t xml:space="preserve">1.  Внести  зміни у п. 12 Додатку № 5 Положення про комісію з питань звернень громадян про надання матеріальної допомоги, затвердженого рішенням виконавчого комітету  Винниківської міської ради № 306 від 11.12.2015 року та викласти їх у наступній редакції: </w:t>
      </w:r>
    </w:p>
    <w:p w14:paraId="1BBDEFF1" w14:textId="77777777" w:rsidR="00792791" w:rsidRPr="00792791" w:rsidRDefault="00792791" w:rsidP="00792791">
      <w:pPr>
        <w:tabs>
          <w:tab w:val="left" w:pos="3870"/>
          <w:tab w:val="center" w:pos="5170"/>
        </w:tabs>
        <w:jc w:val="both"/>
        <w:rPr>
          <w:rFonts w:eastAsia="Calibri"/>
          <w:sz w:val="28"/>
          <w:szCs w:val="28"/>
          <w:lang w:eastAsia="en-US"/>
        </w:rPr>
      </w:pPr>
      <w:r w:rsidRPr="00792791">
        <w:rPr>
          <w:rFonts w:eastAsia="Calibri"/>
          <w:b/>
          <w:sz w:val="28"/>
          <w:szCs w:val="28"/>
          <w:lang w:eastAsia="en-US"/>
        </w:rPr>
        <w:t>п. 12.</w:t>
      </w:r>
      <w:r w:rsidRPr="00792791">
        <w:rPr>
          <w:rFonts w:eastAsia="Calibri"/>
          <w:sz w:val="28"/>
          <w:szCs w:val="28"/>
          <w:lang w:eastAsia="en-US"/>
        </w:rPr>
        <w:t xml:space="preserve"> – комісія  подає на розгляд  виконавчого комітету пропозицію про розмір одноразової матеріальної допомоги  на поховання осіб працездатного  віку, які </w:t>
      </w:r>
      <w:r w:rsidRPr="00792791">
        <w:rPr>
          <w:rFonts w:eastAsia="Calibri"/>
          <w:sz w:val="28"/>
          <w:szCs w:val="28"/>
          <w:lang w:eastAsia="en-US"/>
        </w:rPr>
        <w:lastRenderedPageBreak/>
        <w:t>на день смерті  проживали та були зареєстровані у м. Винники у розмірі  - 3500,00 гривень.</w:t>
      </w:r>
    </w:p>
    <w:p w14:paraId="60AABF4C" w14:textId="77777777" w:rsidR="00792791" w:rsidRPr="00792791" w:rsidRDefault="00792791" w:rsidP="00792791">
      <w:pPr>
        <w:tabs>
          <w:tab w:val="left" w:pos="3870"/>
          <w:tab w:val="center" w:pos="5170"/>
        </w:tabs>
        <w:jc w:val="both"/>
        <w:rPr>
          <w:rFonts w:eastAsia="Calibri"/>
          <w:sz w:val="28"/>
          <w:szCs w:val="28"/>
          <w:lang w:eastAsia="en-US"/>
        </w:rPr>
      </w:pPr>
    </w:p>
    <w:p w14:paraId="1179C325" w14:textId="77777777" w:rsidR="00792791" w:rsidRPr="00792791" w:rsidRDefault="00792791" w:rsidP="00792791">
      <w:pPr>
        <w:suppressAutoHyphens/>
        <w:jc w:val="both"/>
        <w:rPr>
          <w:rFonts w:eastAsia="Calibri"/>
          <w:bCs/>
          <w:sz w:val="28"/>
          <w:szCs w:val="28"/>
          <w:lang w:eastAsia="en-US"/>
        </w:rPr>
      </w:pPr>
      <w:r w:rsidRPr="00792791">
        <w:rPr>
          <w:rFonts w:eastAsia="Calibri"/>
          <w:bCs/>
          <w:sz w:val="28"/>
          <w:szCs w:val="28"/>
          <w:lang w:eastAsia="en-US"/>
        </w:rPr>
        <w:t xml:space="preserve">2.  Контроль за виконанням даного рішення покласти на відділ </w:t>
      </w:r>
      <w:r w:rsidRPr="00792791">
        <w:rPr>
          <w:b/>
          <w:sz w:val="28"/>
          <w:szCs w:val="28"/>
          <w:lang w:eastAsia="uk-UA"/>
        </w:rPr>
        <w:t xml:space="preserve"> </w:t>
      </w:r>
      <w:r w:rsidRPr="00792791">
        <w:rPr>
          <w:sz w:val="28"/>
          <w:szCs w:val="28"/>
          <w:lang w:eastAsia="uk-UA"/>
        </w:rPr>
        <w:t xml:space="preserve">фінансів  та економіки. </w:t>
      </w:r>
    </w:p>
    <w:p w14:paraId="07401193" w14:textId="77777777" w:rsidR="00792791" w:rsidRPr="00792791" w:rsidRDefault="00792791" w:rsidP="00792791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3FEEF18B" w14:textId="77777777" w:rsidR="00792791" w:rsidRPr="00792791" w:rsidRDefault="00792791" w:rsidP="00792791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4CB543BA" w14:textId="49379511" w:rsidR="00792791" w:rsidRPr="00792791" w:rsidRDefault="00792791" w:rsidP="00792791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792791">
        <w:rPr>
          <w:rFonts w:eastAsia="Calibri"/>
          <w:b/>
          <w:bCs/>
          <w:sz w:val="28"/>
          <w:szCs w:val="28"/>
          <w:lang w:eastAsia="en-US"/>
        </w:rPr>
        <w:t xml:space="preserve">Міський голова           </w:t>
      </w:r>
      <w:bookmarkStart w:id="1" w:name="_GoBack"/>
      <w:bookmarkEnd w:id="1"/>
      <w:r w:rsidRPr="00792791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41A4A" w14:textId="77777777" w:rsidR="00114E95" w:rsidRDefault="00114E95">
      <w:r>
        <w:separator/>
      </w:r>
    </w:p>
  </w:endnote>
  <w:endnote w:type="continuationSeparator" w:id="0">
    <w:p w14:paraId="076B5073" w14:textId="77777777" w:rsidR="00114E95" w:rsidRDefault="0011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21829" w14:textId="77777777" w:rsidR="00114E95" w:rsidRDefault="00114E95">
      <w:r>
        <w:separator/>
      </w:r>
    </w:p>
  </w:footnote>
  <w:footnote w:type="continuationSeparator" w:id="0">
    <w:p w14:paraId="0093F901" w14:textId="77777777" w:rsidR="00114E95" w:rsidRDefault="00114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E9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279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9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FCB20-6581-4FBF-8C3E-2D61E9980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1317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2024-05-15T07:21:00Z</dcterms:modified>
</cp:coreProperties>
</file>