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24.05.2019р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207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реконструкцію садового будинку під індивідуальний житловий будинок на земельній ділянці за адресою дачний кооператив "Сонячна долина" (к/н 4610160300:07:003:0045)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82338E7" w14:textId="77777777" w:rsidR="00420541" w:rsidRPr="00420541" w:rsidRDefault="00420541" w:rsidP="00420541">
      <w:pPr>
        <w:ind w:firstLine="720"/>
        <w:jc w:val="both"/>
        <w:rPr>
          <w:sz w:val="28"/>
          <w:szCs w:val="28"/>
        </w:rPr>
      </w:pPr>
      <w:bookmarkStart w:id="1" w:name="_GoBack"/>
      <w:bookmarkEnd w:id="1"/>
      <w:r w:rsidRPr="00420541">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розглянувши заяву гр. Булича С.В., беручи до уваги Витяг з Державного реєстру речових прав на нерухоме майно про реєстрацію права власності                              (і.н.в. 153804545 від 24.01.2019), Інформаційної довідки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61678508 від 17.06.2016), виконавчий комітет Винниківської міської ради –</w:t>
      </w:r>
    </w:p>
    <w:p w14:paraId="3A4ACCE9" w14:textId="77777777" w:rsidR="00420541" w:rsidRPr="00420541" w:rsidRDefault="00420541" w:rsidP="00420541">
      <w:pPr>
        <w:jc w:val="both"/>
        <w:rPr>
          <w:sz w:val="28"/>
          <w:szCs w:val="28"/>
        </w:rPr>
      </w:pPr>
    </w:p>
    <w:p w14:paraId="62A3DC10" w14:textId="77777777" w:rsidR="00420541" w:rsidRPr="00420541" w:rsidRDefault="00420541" w:rsidP="00420541">
      <w:pPr>
        <w:jc w:val="center"/>
        <w:rPr>
          <w:sz w:val="28"/>
          <w:szCs w:val="28"/>
        </w:rPr>
      </w:pPr>
      <w:r w:rsidRPr="00420541">
        <w:rPr>
          <w:sz w:val="28"/>
          <w:szCs w:val="28"/>
        </w:rPr>
        <w:t>ВИРІШИВ:</w:t>
      </w:r>
    </w:p>
    <w:p w14:paraId="433E2E59" w14:textId="77777777" w:rsidR="00420541" w:rsidRPr="00420541" w:rsidRDefault="00420541" w:rsidP="00420541">
      <w:pPr>
        <w:jc w:val="both"/>
        <w:rPr>
          <w:sz w:val="28"/>
          <w:szCs w:val="28"/>
        </w:rPr>
      </w:pPr>
    </w:p>
    <w:p w14:paraId="4384F2AF" w14:textId="77777777" w:rsidR="00420541" w:rsidRPr="00420541" w:rsidRDefault="00420541" w:rsidP="00420541">
      <w:pPr>
        <w:jc w:val="both"/>
        <w:rPr>
          <w:sz w:val="28"/>
          <w:szCs w:val="28"/>
        </w:rPr>
      </w:pPr>
      <w:r w:rsidRPr="00420541">
        <w:rPr>
          <w:sz w:val="28"/>
          <w:szCs w:val="28"/>
        </w:rPr>
        <w:lastRenderedPageBreak/>
        <w:t>1.</w:t>
      </w:r>
      <w:r w:rsidRPr="00420541">
        <w:rPr>
          <w:sz w:val="28"/>
          <w:szCs w:val="28"/>
        </w:rPr>
        <w:tab/>
        <w:t>Видати гр. Буличу Сергію Валентиновичу будівельний паспорт забудови земельної ділянки на проектування та реконструкцію садового будинку під індивідуальний житловий будинок на земельній ділянці за адресою дачний кооператив «Сонячна долина»                            (к/н 4610160300:07:003:0045) у м. Винники.</w:t>
      </w:r>
    </w:p>
    <w:p w14:paraId="5E5F020F" w14:textId="77777777" w:rsidR="00420541" w:rsidRPr="00420541" w:rsidRDefault="00420541" w:rsidP="00420541">
      <w:pPr>
        <w:jc w:val="both"/>
        <w:rPr>
          <w:sz w:val="28"/>
          <w:szCs w:val="28"/>
        </w:rPr>
      </w:pPr>
      <w:r w:rsidRPr="00420541">
        <w:rPr>
          <w:sz w:val="28"/>
          <w:szCs w:val="28"/>
        </w:rPr>
        <w:t>2.</w:t>
      </w:r>
      <w:r w:rsidRPr="00420541">
        <w:rPr>
          <w:sz w:val="28"/>
          <w:szCs w:val="28"/>
        </w:rPr>
        <w:tab/>
        <w:t>Доручити відділу містобудування виконати будівельний паспорт забудови земельної ділянки на проектування та реконструкцію садового будинку під індивідуальний житловий будинок на земельній ділянці за адресою дачний кооператив «Сонячна долина»                            (к/н 4610160300:07:003:0045) у м. Винники.</w:t>
      </w:r>
    </w:p>
    <w:p w14:paraId="7DDED528" w14:textId="77777777" w:rsidR="00420541" w:rsidRPr="00420541" w:rsidRDefault="00420541" w:rsidP="00420541">
      <w:pPr>
        <w:jc w:val="both"/>
        <w:rPr>
          <w:sz w:val="28"/>
          <w:szCs w:val="28"/>
        </w:rPr>
      </w:pPr>
      <w:r w:rsidRPr="00420541">
        <w:rPr>
          <w:sz w:val="28"/>
          <w:szCs w:val="28"/>
        </w:rPr>
        <w:t>3.</w:t>
      </w:r>
      <w:r w:rsidRPr="00420541">
        <w:rPr>
          <w:sz w:val="28"/>
          <w:szCs w:val="28"/>
        </w:rPr>
        <w:tab/>
        <w:t>Зобов’язати гр. Булича С.В.:</w:t>
      </w:r>
    </w:p>
    <w:p w14:paraId="68A46C52" w14:textId="77777777" w:rsidR="00420541" w:rsidRPr="00420541" w:rsidRDefault="00420541" w:rsidP="00420541">
      <w:pPr>
        <w:jc w:val="both"/>
        <w:rPr>
          <w:sz w:val="28"/>
          <w:szCs w:val="28"/>
        </w:rPr>
      </w:pPr>
      <w:r w:rsidRPr="00420541">
        <w:rPr>
          <w:sz w:val="28"/>
          <w:szCs w:val="28"/>
        </w:rPr>
        <w:t>3.1.</w:t>
      </w:r>
      <w:r w:rsidRPr="00420541">
        <w:rPr>
          <w:sz w:val="28"/>
          <w:szCs w:val="28"/>
        </w:rPr>
        <w:tab/>
        <w:t>Отримати у встановленому порядку технічні умови на інженерне забезпечення об’єкту містобудування.</w:t>
      </w:r>
    </w:p>
    <w:p w14:paraId="06DC6B52" w14:textId="77777777" w:rsidR="00420541" w:rsidRPr="00420541" w:rsidRDefault="00420541" w:rsidP="00420541">
      <w:pPr>
        <w:jc w:val="both"/>
        <w:rPr>
          <w:sz w:val="28"/>
          <w:szCs w:val="28"/>
        </w:rPr>
      </w:pPr>
      <w:r w:rsidRPr="00420541">
        <w:rPr>
          <w:sz w:val="28"/>
          <w:szCs w:val="28"/>
        </w:rPr>
        <w:t>3.2.</w:t>
      </w:r>
      <w:r w:rsidRPr="00420541">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510DE0FC" w14:textId="77777777" w:rsidR="00420541" w:rsidRPr="00420541" w:rsidRDefault="00420541" w:rsidP="00420541">
      <w:pPr>
        <w:jc w:val="both"/>
        <w:rPr>
          <w:sz w:val="28"/>
          <w:szCs w:val="28"/>
        </w:rPr>
      </w:pPr>
      <w:r w:rsidRPr="00420541">
        <w:rPr>
          <w:sz w:val="28"/>
          <w:szCs w:val="28"/>
        </w:rPr>
        <w:t>3.3.</w:t>
      </w:r>
      <w:r w:rsidRPr="00420541">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1C7D063B" w14:textId="77777777" w:rsidR="00420541" w:rsidRPr="00420541" w:rsidRDefault="00420541" w:rsidP="00420541">
      <w:pPr>
        <w:jc w:val="both"/>
        <w:rPr>
          <w:sz w:val="28"/>
          <w:szCs w:val="28"/>
        </w:rPr>
      </w:pPr>
      <w:r w:rsidRPr="00420541">
        <w:rPr>
          <w:sz w:val="28"/>
          <w:szCs w:val="28"/>
        </w:rPr>
        <w:t>3.4.</w:t>
      </w:r>
      <w:r w:rsidRPr="00420541">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0364C161" w14:textId="77777777" w:rsidR="00420541" w:rsidRPr="00420541" w:rsidRDefault="00420541" w:rsidP="00420541">
      <w:pPr>
        <w:jc w:val="both"/>
        <w:rPr>
          <w:sz w:val="28"/>
          <w:szCs w:val="28"/>
        </w:rPr>
      </w:pPr>
      <w:r w:rsidRPr="00420541">
        <w:rPr>
          <w:sz w:val="28"/>
          <w:szCs w:val="28"/>
        </w:rPr>
        <w:t>3.5.</w:t>
      </w:r>
      <w:r w:rsidRPr="00420541">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4B5B65B4" w14:textId="77777777" w:rsidR="00420541" w:rsidRPr="00420541" w:rsidRDefault="00420541" w:rsidP="00420541">
      <w:pPr>
        <w:jc w:val="both"/>
        <w:rPr>
          <w:sz w:val="28"/>
          <w:szCs w:val="28"/>
        </w:rPr>
      </w:pPr>
      <w:r w:rsidRPr="00420541">
        <w:rPr>
          <w:sz w:val="28"/>
          <w:szCs w:val="28"/>
        </w:rPr>
        <w:t>3.6.</w:t>
      </w:r>
      <w:r w:rsidRPr="00420541">
        <w:rPr>
          <w:sz w:val="28"/>
          <w:szCs w:val="28"/>
        </w:rPr>
        <w:tab/>
        <w:t xml:space="preserve">Після завершення будівельних робіт з реконструкції садового будинку під індивідуальний житловий будинок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0C597E77" w14:textId="77777777" w:rsidR="00420541" w:rsidRPr="00420541" w:rsidRDefault="00420541" w:rsidP="00420541">
      <w:pPr>
        <w:jc w:val="both"/>
        <w:rPr>
          <w:sz w:val="28"/>
          <w:szCs w:val="28"/>
        </w:rPr>
      </w:pPr>
      <w:r w:rsidRPr="00420541">
        <w:rPr>
          <w:sz w:val="28"/>
          <w:szCs w:val="28"/>
        </w:rPr>
        <w:t>3.7.</w:t>
      </w:r>
      <w:r w:rsidRPr="00420541">
        <w:rPr>
          <w:sz w:val="28"/>
          <w:szCs w:val="28"/>
        </w:rPr>
        <w:tab/>
        <w:t>Укласти Договір про надання послуг з вивезення побутових відходів.</w:t>
      </w:r>
    </w:p>
    <w:p w14:paraId="60554710" w14:textId="77777777" w:rsidR="00420541" w:rsidRPr="00420541" w:rsidRDefault="00420541" w:rsidP="00420541">
      <w:pPr>
        <w:jc w:val="both"/>
        <w:rPr>
          <w:sz w:val="28"/>
          <w:szCs w:val="28"/>
        </w:rPr>
      </w:pPr>
      <w:r w:rsidRPr="00420541">
        <w:rPr>
          <w:sz w:val="28"/>
          <w:szCs w:val="28"/>
        </w:rPr>
        <w:t>4.</w:t>
      </w:r>
      <w:r w:rsidRPr="00420541">
        <w:rPr>
          <w:sz w:val="28"/>
          <w:szCs w:val="28"/>
        </w:rPr>
        <w:tab/>
        <w:t>Роз’яснити гр. Буличу С.В., що будівельні роботи можна розпочинати тільки після отримання відповідних дозволів, згідно державних норм та правил.</w:t>
      </w:r>
    </w:p>
    <w:p w14:paraId="4294149E" w14:textId="77777777" w:rsidR="00420541" w:rsidRPr="00420541" w:rsidRDefault="00420541" w:rsidP="00420541">
      <w:pPr>
        <w:jc w:val="both"/>
        <w:rPr>
          <w:sz w:val="28"/>
          <w:szCs w:val="28"/>
        </w:rPr>
      </w:pPr>
      <w:r w:rsidRPr="00420541">
        <w:rPr>
          <w:sz w:val="28"/>
          <w:szCs w:val="28"/>
        </w:rPr>
        <w:t>5.</w:t>
      </w:r>
      <w:r w:rsidRPr="00420541">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45E7C924" w14:textId="77777777" w:rsidR="00420541" w:rsidRPr="00420541" w:rsidRDefault="00420541" w:rsidP="00420541">
      <w:pPr>
        <w:jc w:val="both"/>
        <w:rPr>
          <w:sz w:val="28"/>
          <w:szCs w:val="28"/>
        </w:rPr>
      </w:pPr>
      <w:r w:rsidRPr="00420541">
        <w:rPr>
          <w:sz w:val="28"/>
          <w:szCs w:val="28"/>
        </w:rPr>
        <w:t>6.</w:t>
      </w:r>
      <w:r w:rsidRPr="00420541">
        <w:rPr>
          <w:sz w:val="28"/>
          <w:szCs w:val="28"/>
        </w:rPr>
        <w:tab/>
        <w:t>Прийняття в експлуатацію об’єкту містобудування без проведення комплексного благоустрою території забороняється.</w:t>
      </w:r>
    </w:p>
    <w:p w14:paraId="681C3873" w14:textId="77777777" w:rsidR="00420541" w:rsidRPr="00420541" w:rsidRDefault="00420541" w:rsidP="00420541">
      <w:pPr>
        <w:jc w:val="both"/>
        <w:rPr>
          <w:sz w:val="28"/>
          <w:szCs w:val="28"/>
        </w:rPr>
      </w:pPr>
      <w:r w:rsidRPr="00420541">
        <w:rPr>
          <w:sz w:val="28"/>
          <w:szCs w:val="28"/>
        </w:rPr>
        <w:t>7.</w:t>
      </w:r>
      <w:r w:rsidRPr="00420541">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1DAE93D5" w14:textId="77777777" w:rsidR="00420541" w:rsidRPr="00420541" w:rsidRDefault="00420541" w:rsidP="00420541">
      <w:pPr>
        <w:jc w:val="both"/>
        <w:rPr>
          <w:sz w:val="28"/>
          <w:szCs w:val="28"/>
        </w:rPr>
      </w:pPr>
    </w:p>
    <w:p w14:paraId="4D6A161D" w14:textId="77777777" w:rsidR="00420541" w:rsidRPr="00420541" w:rsidRDefault="00420541" w:rsidP="00420541">
      <w:pPr>
        <w:jc w:val="both"/>
        <w:rPr>
          <w:sz w:val="28"/>
          <w:szCs w:val="28"/>
        </w:rPr>
      </w:pPr>
    </w:p>
    <w:p w14:paraId="79DF382A" w14:textId="77777777" w:rsidR="00420541" w:rsidRPr="00420541" w:rsidRDefault="00420541" w:rsidP="00420541">
      <w:pPr>
        <w:jc w:val="both"/>
        <w:rPr>
          <w:sz w:val="28"/>
          <w:szCs w:val="28"/>
        </w:rPr>
      </w:pPr>
    </w:p>
    <w:p w14:paraId="037A971A" w14:textId="77777777" w:rsidR="00420541" w:rsidRPr="00420541" w:rsidRDefault="00420541" w:rsidP="00420541">
      <w:pPr>
        <w:jc w:val="both"/>
        <w:rPr>
          <w:sz w:val="28"/>
          <w:szCs w:val="28"/>
        </w:rPr>
      </w:pPr>
      <w:r w:rsidRPr="00420541">
        <w:rPr>
          <w:sz w:val="28"/>
          <w:szCs w:val="28"/>
        </w:rPr>
        <w:t>Міський голова</w:t>
      </w:r>
      <w:r w:rsidRPr="00420541">
        <w:rPr>
          <w:sz w:val="28"/>
          <w:szCs w:val="28"/>
        </w:rPr>
        <w:tab/>
      </w:r>
      <w:r w:rsidRPr="00420541">
        <w:rPr>
          <w:sz w:val="28"/>
          <w:szCs w:val="28"/>
        </w:rPr>
        <w:tab/>
      </w:r>
      <w:r w:rsidRPr="00420541">
        <w:rPr>
          <w:sz w:val="28"/>
          <w:szCs w:val="28"/>
        </w:rPr>
        <w:tab/>
      </w:r>
      <w:r w:rsidRPr="00420541">
        <w:rPr>
          <w:sz w:val="28"/>
          <w:szCs w:val="28"/>
        </w:rPr>
        <w:tab/>
      </w:r>
      <w:r w:rsidRPr="00420541">
        <w:rPr>
          <w:sz w:val="28"/>
          <w:szCs w:val="28"/>
        </w:rPr>
        <w:tab/>
      </w:r>
      <w:r w:rsidRPr="00420541">
        <w:rPr>
          <w:sz w:val="28"/>
          <w:szCs w:val="28"/>
        </w:rPr>
        <w:tab/>
      </w:r>
      <w:r w:rsidRPr="00420541">
        <w:rPr>
          <w:sz w:val="28"/>
          <w:szCs w:val="28"/>
        </w:rPr>
        <w:tab/>
      </w:r>
      <w:r w:rsidRPr="00420541">
        <w:rPr>
          <w:sz w:val="28"/>
          <w:szCs w:val="28"/>
        </w:rPr>
        <w:tab/>
      </w:r>
      <w:r w:rsidRPr="00420541">
        <w:rPr>
          <w:sz w:val="28"/>
          <w:szCs w:val="28"/>
        </w:rPr>
        <w:tab/>
        <w:t>В.Л.Квурт</w:t>
      </w:r>
    </w:p>
    <w:p w14:paraId="01C471E0" w14:textId="77777777" w:rsidR="00213958" w:rsidRPr="006F2805" w:rsidRDefault="00213958" w:rsidP="00420541">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C2DE12" w14:textId="77777777" w:rsidR="007C5856" w:rsidRDefault="007C5856">
      <w:r>
        <w:separator/>
      </w:r>
    </w:p>
  </w:endnote>
  <w:endnote w:type="continuationSeparator" w:id="0">
    <w:p w14:paraId="1B9285E4" w14:textId="77777777" w:rsidR="007C5856" w:rsidRDefault="007C5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00C15" w14:textId="77777777" w:rsidR="007C5856" w:rsidRDefault="007C5856">
      <w:r>
        <w:separator/>
      </w:r>
    </w:p>
  </w:footnote>
  <w:footnote w:type="continuationSeparator" w:id="0">
    <w:p w14:paraId="2AAF3673" w14:textId="77777777" w:rsidR="007C5856" w:rsidRDefault="007C58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20541"/>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C585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382E6-DC23-477E-8D45-6618DAD81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2621</Words>
  <Characters>1495</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2024-05-20T09:28:00Z</dcterms:modified>
</cp:coreProperties>
</file>