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"Капітальний ремонт дороги   по вул. Сагайдачного у  м. Винники (коригування)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B37EB3" w14:textId="77777777" w:rsidR="00FF4AF5" w:rsidRPr="00FF4AF5" w:rsidRDefault="00FF4AF5" w:rsidP="00FF4A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F4AF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0107F01" w14:textId="77777777" w:rsidR="00FF4AF5" w:rsidRPr="00FF4AF5" w:rsidRDefault="00FF4AF5" w:rsidP="00FF4A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F4AF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3E52B5E" w14:textId="77777777" w:rsidR="00FF4AF5" w:rsidRPr="00FF4AF5" w:rsidRDefault="00FF4AF5" w:rsidP="00FF4AF5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FF4AF5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 на </w:t>
      </w:r>
      <w:r w:rsidRPr="00FF4AF5">
        <w:rPr>
          <w:sz w:val="28"/>
          <w:szCs w:val="28"/>
          <w:lang w:eastAsia="ar-SA"/>
        </w:rPr>
        <w:t>« Капітальний ремонт дороги по вул. Сагайдачного у  м. Винники (коригування) ».</w:t>
      </w:r>
    </w:p>
    <w:p w14:paraId="19BDA578" w14:textId="77777777" w:rsidR="00FF4AF5" w:rsidRPr="00FF4AF5" w:rsidRDefault="00FF4AF5" w:rsidP="00FF4AF5">
      <w:pPr>
        <w:rPr>
          <w:rFonts w:eastAsia="Calibri"/>
          <w:sz w:val="28"/>
          <w:szCs w:val="28"/>
          <w:lang w:eastAsia="uk-UA"/>
        </w:rPr>
      </w:pPr>
      <w:r w:rsidRPr="00FF4AF5">
        <w:rPr>
          <w:rFonts w:eastAsia="Calibri"/>
          <w:sz w:val="28"/>
          <w:szCs w:val="28"/>
          <w:lang w:eastAsia="uk-UA"/>
        </w:rPr>
        <w:t xml:space="preserve"> </w:t>
      </w:r>
    </w:p>
    <w:p w14:paraId="1B81AAC9" w14:textId="77777777" w:rsidR="00FF4AF5" w:rsidRPr="00FF4AF5" w:rsidRDefault="00FF4AF5" w:rsidP="00FF4A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F4AF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881B1B7" w14:textId="77777777" w:rsidR="00FF4AF5" w:rsidRPr="00FF4AF5" w:rsidRDefault="00FF4AF5" w:rsidP="00FF4A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28BAB60" w14:textId="77777777" w:rsidR="00FF4AF5" w:rsidRPr="00FF4AF5" w:rsidRDefault="00FF4AF5" w:rsidP="00FF4AF5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433A38F3" w14:textId="39B19A86" w:rsidR="00FF4AF5" w:rsidRPr="00FF4AF5" w:rsidRDefault="00FF4AF5" w:rsidP="00FF4AF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F4AF5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В.о.м</w:t>
      </w:r>
      <w:r w:rsidRPr="00FF4AF5">
        <w:rPr>
          <w:rFonts w:eastAsia="Calibri"/>
          <w:sz w:val="28"/>
          <w:szCs w:val="28"/>
          <w:lang w:eastAsia="en-US"/>
        </w:rPr>
        <w:t>іськ</w:t>
      </w:r>
      <w:r>
        <w:rPr>
          <w:rFonts w:eastAsia="Calibri"/>
          <w:sz w:val="28"/>
          <w:szCs w:val="28"/>
          <w:lang w:eastAsia="en-US"/>
        </w:rPr>
        <w:t>ого</w:t>
      </w:r>
      <w:r w:rsidRPr="00FF4AF5">
        <w:rPr>
          <w:rFonts w:eastAsia="Calibri"/>
          <w:sz w:val="28"/>
          <w:szCs w:val="28"/>
          <w:lang w:eastAsia="en-US"/>
        </w:rPr>
        <w:t xml:space="preserve"> голов</w:t>
      </w:r>
      <w:r>
        <w:rPr>
          <w:rFonts w:eastAsia="Calibri"/>
          <w:sz w:val="28"/>
          <w:szCs w:val="28"/>
          <w:lang w:eastAsia="en-US"/>
        </w:rPr>
        <w:t>и</w:t>
      </w:r>
      <w:r w:rsidRPr="00FF4AF5">
        <w:rPr>
          <w:rFonts w:eastAsia="Calibri"/>
          <w:sz w:val="28"/>
          <w:szCs w:val="28"/>
          <w:lang w:eastAsia="en-US"/>
        </w:rPr>
        <w:t xml:space="preserve"> 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>Б.Шустер</w:t>
      </w: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23934" w14:textId="77777777" w:rsidR="00282926" w:rsidRDefault="00282926">
      <w:r>
        <w:separator/>
      </w:r>
    </w:p>
  </w:endnote>
  <w:endnote w:type="continuationSeparator" w:id="0">
    <w:p w14:paraId="5854CA17" w14:textId="77777777" w:rsidR="00282926" w:rsidRDefault="00282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96AB7" w14:textId="77777777" w:rsidR="00282926" w:rsidRDefault="00282926">
      <w:r>
        <w:separator/>
      </w:r>
    </w:p>
  </w:footnote>
  <w:footnote w:type="continuationSeparator" w:id="0">
    <w:p w14:paraId="4944FF86" w14:textId="77777777" w:rsidR="00282926" w:rsidRDefault="00282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292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F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3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E8E44-4D4B-4C1A-9A8B-86C6FBFD1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2024-05-22T11:12:00Z</dcterms:modified>
</cp:coreProperties>
</file>