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фонду міської  комунальної власності м.Винники на 2019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563F99" w14:textId="77777777" w:rsidR="003C04F5" w:rsidRPr="003C04F5" w:rsidRDefault="003C04F5" w:rsidP="003C04F5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r w:rsidRPr="003C04F5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3C04F5">
        <w:rPr>
          <w:sz w:val="28"/>
          <w:szCs w:val="28"/>
          <w:lang w:eastAsia="ar-SA"/>
        </w:rPr>
        <w:t>6</w:t>
      </w:r>
      <w:r w:rsidRPr="003C04F5">
        <w:rPr>
          <w:sz w:val="28"/>
          <w:szCs w:val="28"/>
          <w:lang w:val="ru-RU" w:eastAsia="ar-SA"/>
        </w:rPr>
        <w:t>.12.201</w:t>
      </w:r>
      <w:r w:rsidRPr="003C04F5">
        <w:rPr>
          <w:sz w:val="28"/>
          <w:szCs w:val="28"/>
          <w:lang w:eastAsia="ar-SA"/>
        </w:rPr>
        <w:t>8</w:t>
      </w:r>
      <w:r w:rsidRPr="003C04F5">
        <w:rPr>
          <w:sz w:val="28"/>
          <w:szCs w:val="28"/>
          <w:lang w:val="ru-RU" w:eastAsia="ar-SA"/>
        </w:rPr>
        <w:t xml:space="preserve"> року №1</w:t>
      </w:r>
      <w:r w:rsidRPr="003C04F5">
        <w:rPr>
          <w:sz w:val="28"/>
          <w:szCs w:val="28"/>
          <w:lang w:eastAsia="ar-SA"/>
        </w:rPr>
        <w:t>612</w:t>
      </w:r>
      <w:r w:rsidRPr="003C04F5">
        <w:rPr>
          <w:sz w:val="28"/>
          <w:szCs w:val="28"/>
          <w:lang w:val="ru-RU" w:eastAsia="ar-SA"/>
        </w:rPr>
        <w:t xml:space="preserve"> « Про міський бюджет м.Винники на 201</w:t>
      </w:r>
      <w:r w:rsidRPr="003C04F5">
        <w:rPr>
          <w:sz w:val="28"/>
          <w:szCs w:val="28"/>
          <w:lang w:eastAsia="ar-SA"/>
        </w:rPr>
        <w:t>9</w:t>
      </w:r>
      <w:r w:rsidRPr="003C04F5">
        <w:rPr>
          <w:sz w:val="28"/>
          <w:szCs w:val="28"/>
          <w:lang w:val="ru-RU" w:eastAsia="ar-SA"/>
        </w:rPr>
        <w:t xml:space="preserve"> рік», </w:t>
      </w:r>
      <w:r w:rsidRPr="003C04F5">
        <w:rPr>
          <w:sz w:val="28"/>
          <w:szCs w:val="28"/>
          <w:lang w:eastAsia="ar-SA"/>
        </w:rPr>
        <w:t xml:space="preserve">рішення від 06.12.2018 року №1611 «Про затвердження програм соціально-економічного розвитку міста Винники на 2019 рік (додаток 2) </w:t>
      </w:r>
      <w:r w:rsidRPr="003C04F5">
        <w:rPr>
          <w:sz w:val="28"/>
          <w:szCs w:val="28"/>
          <w:lang w:val="ru-RU" w:eastAsia="ar-SA"/>
        </w:rPr>
        <w:t>виконавчий комітет Винниківської міської ради:</w:t>
      </w:r>
    </w:p>
    <w:p w14:paraId="04D29AEA" w14:textId="77777777" w:rsidR="003C04F5" w:rsidRPr="003C04F5" w:rsidRDefault="003C04F5" w:rsidP="003C04F5">
      <w:pPr>
        <w:suppressAutoHyphens/>
        <w:jc w:val="center"/>
        <w:rPr>
          <w:sz w:val="28"/>
          <w:szCs w:val="28"/>
          <w:lang w:val="ru-RU" w:eastAsia="ar-SA"/>
        </w:rPr>
      </w:pPr>
    </w:p>
    <w:p w14:paraId="1E8DBDAE" w14:textId="77777777" w:rsidR="003C04F5" w:rsidRPr="003C04F5" w:rsidRDefault="003C04F5" w:rsidP="003C04F5">
      <w:pPr>
        <w:suppressAutoHyphens/>
        <w:jc w:val="center"/>
        <w:rPr>
          <w:sz w:val="28"/>
          <w:szCs w:val="28"/>
          <w:lang w:val="ru-RU" w:eastAsia="ar-SA"/>
        </w:rPr>
      </w:pPr>
      <w:r w:rsidRPr="003C04F5">
        <w:rPr>
          <w:sz w:val="28"/>
          <w:szCs w:val="28"/>
          <w:lang w:val="ru-RU" w:eastAsia="ar-SA"/>
        </w:rPr>
        <w:t>ВИРІШИВ:</w:t>
      </w:r>
    </w:p>
    <w:p w14:paraId="3EB2784E" w14:textId="77777777" w:rsidR="003C04F5" w:rsidRPr="003C04F5" w:rsidRDefault="003C04F5" w:rsidP="003C04F5">
      <w:pPr>
        <w:suppressAutoHyphens/>
        <w:jc w:val="both"/>
        <w:rPr>
          <w:sz w:val="28"/>
          <w:szCs w:val="28"/>
          <w:lang w:val="ru-RU" w:eastAsia="ar-SA"/>
        </w:rPr>
      </w:pPr>
    </w:p>
    <w:p w14:paraId="5FBE15BC" w14:textId="77777777" w:rsidR="003C04F5" w:rsidRPr="003C04F5" w:rsidRDefault="003C04F5" w:rsidP="003C04F5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val="ru-RU" w:eastAsia="ar-SA"/>
        </w:rPr>
      </w:pPr>
      <w:r w:rsidRPr="003C04F5">
        <w:rPr>
          <w:sz w:val="28"/>
          <w:szCs w:val="28"/>
          <w:lang w:val="ru-RU" w:eastAsia="ar-SA"/>
        </w:rPr>
        <w:t xml:space="preserve">Затвердити  </w:t>
      </w:r>
      <w:r w:rsidRPr="003C04F5">
        <w:rPr>
          <w:sz w:val="28"/>
          <w:szCs w:val="28"/>
          <w:lang w:eastAsia="ar-SA"/>
        </w:rPr>
        <w:t xml:space="preserve">уточнений </w:t>
      </w:r>
      <w:r w:rsidRPr="003C04F5">
        <w:rPr>
          <w:sz w:val="28"/>
          <w:szCs w:val="28"/>
          <w:lang w:val="ru-RU" w:eastAsia="ar-SA"/>
        </w:rPr>
        <w:t>титульний список на 201</w:t>
      </w:r>
      <w:r w:rsidRPr="003C04F5">
        <w:rPr>
          <w:sz w:val="28"/>
          <w:szCs w:val="28"/>
          <w:lang w:eastAsia="ar-SA"/>
        </w:rPr>
        <w:t>9</w:t>
      </w:r>
      <w:r w:rsidRPr="003C04F5">
        <w:rPr>
          <w:sz w:val="28"/>
          <w:szCs w:val="28"/>
          <w:lang w:val="ru-RU" w:eastAsia="ar-SA"/>
        </w:rPr>
        <w:t xml:space="preserve"> рік на виконання робіт по поточному ремонту з міського бюджету м.Винники:</w:t>
      </w:r>
    </w:p>
    <w:p w14:paraId="1A54BF7D" w14:textId="77777777" w:rsidR="003C04F5" w:rsidRPr="003C04F5" w:rsidRDefault="003C04F5" w:rsidP="003C04F5">
      <w:pPr>
        <w:suppressAutoHyphens/>
        <w:ind w:left="720"/>
        <w:contextualSpacing/>
        <w:jc w:val="both"/>
        <w:rPr>
          <w:sz w:val="28"/>
          <w:szCs w:val="28"/>
          <w:lang w:val="ru-RU" w:eastAsia="ar-SA"/>
        </w:rPr>
      </w:pPr>
    </w:p>
    <w:p w14:paraId="4042F15B" w14:textId="77777777" w:rsidR="003C04F5" w:rsidRPr="003C04F5" w:rsidRDefault="003C04F5" w:rsidP="003C04F5">
      <w:pPr>
        <w:suppressAutoHyphens/>
        <w:ind w:left="720"/>
        <w:contextualSpacing/>
        <w:jc w:val="both"/>
        <w:rPr>
          <w:sz w:val="28"/>
          <w:szCs w:val="28"/>
          <w:lang w:val="ru-RU" w:eastAsia="ar-SA"/>
        </w:rPr>
      </w:pPr>
      <w:r w:rsidRPr="003C04F5">
        <w:rPr>
          <w:sz w:val="28"/>
          <w:szCs w:val="28"/>
          <w:lang w:val="ru-RU" w:eastAsia="ar-SA"/>
        </w:rPr>
        <w:t xml:space="preserve">КПКВК  </w:t>
      </w:r>
      <w:r w:rsidRPr="003C04F5">
        <w:rPr>
          <w:sz w:val="28"/>
          <w:szCs w:val="28"/>
          <w:lang w:eastAsia="ar-SA"/>
        </w:rPr>
        <w:t>0216011</w:t>
      </w:r>
      <w:r w:rsidRPr="003C04F5">
        <w:rPr>
          <w:sz w:val="28"/>
          <w:szCs w:val="28"/>
          <w:lang w:val="ru-RU" w:eastAsia="ar-SA"/>
        </w:rPr>
        <w:t xml:space="preserve">«експлуатація та технічне обслуговування житлового фонду»- поточний ремонт житлових будинків на суму </w:t>
      </w:r>
      <w:r w:rsidRPr="003C04F5">
        <w:rPr>
          <w:sz w:val="28"/>
          <w:szCs w:val="28"/>
          <w:lang w:eastAsia="ar-SA"/>
        </w:rPr>
        <w:t xml:space="preserve"> 1 120,00 </w:t>
      </w:r>
      <w:r w:rsidRPr="003C04F5">
        <w:rPr>
          <w:sz w:val="28"/>
          <w:szCs w:val="28"/>
          <w:lang w:val="ru-RU" w:eastAsia="ar-SA"/>
        </w:rPr>
        <w:t xml:space="preserve"> тис.грн.згідно додатку №1</w:t>
      </w:r>
    </w:p>
    <w:p w14:paraId="63320CD1" w14:textId="77777777" w:rsidR="003C04F5" w:rsidRPr="003C04F5" w:rsidRDefault="003C04F5" w:rsidP="003C04F5">
      <w:pPr>
        <w:suppressAutoHyphens/>
        <w:ind w:left="720"/>
        <w:contextualSpacing/>
        <w:jc w:val="both"/>
        <w:rPr>
          <w:sz w:val="28"/>
          <w:szCs w:val="28"/>
          <w:lang w:val="ru-RU" w:eastAsia="ar-SA"/>
        </w:rPr>
      </w:pPr>
    </w:p>
    <w:p w14:paraId="1222A930" w14:textId="77777777" w:rsidR="003C04F5" w:rsidRPr="003C04F5" w:rsidRDefault="003C04F5" w:rsidP="003C04F5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val="ru-RU" w:eastAsia="ar-SA"/>
        </w:rPr>
      </w:pPr>
      <w:r w:rsidRPr="003C04F5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3C04F5">
        <w:rPr>
          <w:sz w:val="28"/>
          <w:szCs w:val="28"/>
          <w:lang w:eastAsia="ar-SA"/>
        </w:rPr>
        <w:t>залишаю за собою</w:t>
      </w:r>
      <w:r w:rsidRPr="003C04F5">
        <w:rPr>
          <w:sz w:val="28"/>
          <w:szCs w:val="28"/>
          <w:lang w:val="ru-RU" w:eastAsia="ar-SA"/>
        </w:rPr>
        <w:t>.</w:t>
      </w:r>
    </w:p>
    <w:p w14:paraId="56C14232" w14:textId="77777777" w:rsidR="003C04F5" w:rsidRPr="003C04F5" w:rsidRDefault="003C04F5" w:rsidP="003C04F5">
      <w:pPr>
        <w:suppressAutoHyphens/>
        <w:jc w:val="both"/>
        <w:rPr>
          <w:sz w:val="28"/>
          <w:szCs w:val="28"/>
          <w:lang w:val="ru-RU" w:eastAsia="ar-SA"/>
        </w:rPr>
      </w:pPr>
    </w:p>
    <w:p w14:paraId="4F155500" w14:textId="77777777" w:rsidR="003C04F5" w:rsidRPr="003C04F5" w:rsidRDefault="003C04F5" w:rsidP="003C04F5">
      <w:pPr>
        <w:suppressAutoHyphens/>
        <w:rPr>
          <w:sz w:val="28"/>
          <w:szCs w:val="28"/>
          <w:lang w:val="ru-RU" w:eastAsia="ar-SA"/>
        </w:rPr>
      </w:pPr>
    </w:p>
    <w:p w14:paraId="006ABCDE" w14:textId="77777777" w:rsidR="003C04F5" w:rsidRPr="003C04F5" w:rsidRDefault="003C04F5" w:rsidP="003C04F5">
      <w:pPr>
        <w:suppressAutoHyphens/>
        <w:rPr>
          <w:sz w:val="28"/>
          <w:szCs w:val="28"/>
          <w:lang w:val="ru-RU" w:eastAsia="ar-SA"/>
        </w:rPr>
      </w:pPr>
    </w:p>
    <w:p w14:paraId="0933528A" w14:textId="77777777" w:rsidR="003C04F5" w:rsidRPr="003C04F5" w:rsidRDefault="003C04F5" w:rsidP="003C04F5">
      <w:pPr>
        <w:suppressAutoHyphens/>
        <w:rPr>
          <w:sz w:val="28"/>
          <w:szCs w:val="28"/>
          <w:lang w:eastAsia="ar-SA"/>
        </w:rPr>
      </w:pPr>
      <w:bookmarkStart w:id="1" w:name="_GoBack"/>
      <w:bookmarkEnd w:id="1"/>
      <w:r w:rsidRPr="003C04F5">
        <w:rPr>
          <w:sz w:val="28"/>
          <w:szCs w:val="28"/>
          <w:lang w:val="ru-RU" w:eastAsia="ar-SA"/>
        </w:rPr>
        <w:t xml:space="preserve">      </w:t>
      </w:r>
      <w:r w:rsidRPr="003C04F5">
        <w:rPr>
          <w:sz w:val="28"/>
          <w:szCs w:val="28"/>
          <w:lang w:eastAsia="ar-SA"/>
        </w:rPr>
        <w:t>В.о.м</w:t>
      </w:r>
      <w:r w:rsidRPr="003C04F5">
        <w:rPr>
          <w:sz w:val="28"/>
          <w:szCs w:val="28"/>
          <w:lang w:val="ru-RU" w:eastAsia="ar-SA"/>
        </w:rPr>
        <w:t>іськ</w:t>
      </w:r>
      <w:r w:rsidRPr="003C04F5">
        <w:rPr>
          <w:sz w:val="28"/>
          <w:szCs w:val="28"/>
          <w:lang w:eastAsia="ar-SA"/>
        </w:rPr>
        <w:t>ого</w:t>
      </w:r>
      <w:r w:rsidRPr="003C04F5">
        <w:rPr>
          <w:sz w:val="28"/>
          <w:szCs w:val="28"/>
          <w:lang w:val="ru-RU" w:eastAsia="ar-SA"/>
        </w:rPr>
        <w:t xml:space="preserve"> голов</w:t>
      </w:r>
      <w:r w:rsidRPr="003C04F5">
        <w:rPr>
          <w:sz w:val="28"/>
          <w:szCs w:val="28"/>
          <w:lang w:eastAsia="ar-SA"/>
        </w:rPr>
        <w:t>и</w:t>
      </w:r>
      <w:r w:rsidRPr="003C04F5">
        <w:rPr>
          <w:sz w:val="28"/>
          <w:szCs w:val="28"/>
          <w:lang w:val="ru-RU" w:eastAsia="ar-SA"/>
        </w:rPr>
        <w:t xml:space="preserve">                                                                          </w:t>
      </w:r>
      <w:r w:rsidRPr="003C04F5">
        <w:rPr>
          <w:sz w:val="28"/>
          <w:szCs w:val="28"/>
          <w:lang w:eastAsia="ar-SA"/>
        </w:rPr>
        <w:t xml:space="preserve">Б.Р.Шустер </w:t>
      </w:r>
    </w:p>
    <w:p w14:paraId="10F23A26" w14:textId="77777777" w:rsidR="003C04F5" w:rsidRPr="003C04F5" w:rsidRDefault="003C04F5" w:rsidP="003C04F5">
      <w:pPr>
        <w:suppressAutoHyphens/>
        <w:rPr>
          <w:sz w:val="20"/>
          <w:lang w:eastAsia="ar-SA"/>
        </w:rPr>
      </w:pPr>
    </w:p>
    <w:p w14:paraId="37AD7841" w14:textId="77777777" w:rsidR="003C04F5" w:rsidRPr="003C04F5" w:rsidRDefault="003C04F5" w:rsidP="003C04F5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382AEB" w14:textId="77777777" w:rsidR="006B6563" w:rsidRDefault="006B6563">
      <w:r>
        <w:separator/>
      </w:r>
    </w:p>
  </w:endnote>
  <w:endnote w:type="continuationSeparator" w:id="0">
    <w:p w14:paraId="1EF16275" w14:textId="77777777" w:rsidR="006B6563" w:rsidRDefault="006B6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81F9AD" w14:textId="77777777" w:rsidR="006B6563" w:rsidRDefault="006B6563">
      <w:r>
        <w:separator/>
      </w:r>
    </w:p>
  </w:footnote>
  <w:footnote w:type="continuationSeparator" w:id="0">
    <w:p w14:paraId="60AAB349" w14:textId="77777777" w:rsidR="006B6563" w:rsidRDefault="006B6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D24BB"/>
    <w:multiLevelType w:val="hybridMultilevel"/>
    <w:tmpl w:val="DF566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04F5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6563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9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07EC7-EBE1-4EF1-B04E-A17FE00B3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2024-05-22T07:38:00Z</dcterms:modified>
</cp:coreProperties>
</file>