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покрівлі будинку за адресою:  вул.І.Франка,35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2BB14B" w14:textId="77777777" w:rsidR="005E3043" w:rsidRPr="005E3043" w:rsidRDefault="005E3043" w:rsidP="005E3043">
      <w:pPr>
        <w:suppressAutoHyphens/>
        <w:jc w:val="both"/>
        <w:rPr>
          <w:sz w:val="28"/>
          <w:szCs w:val="28"/>
          <w:lang w:eastAsia="ar-SA"/>
        </w:rPr>
      </w:pPr>
      <w:r w:rsidRPr="005E3043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9C518BB" w14:textId="77777777" w:rsidR="005E3043" w:rsidRPr="005E3043" w:rsidRDefault="005E3043" w:rsidP="005E30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9529CB8" w14:textId="77777777" w:rsidR="005E3043" w:rsidRPr="005E3043" w:rsidRDefault="005E3043" w:rsidP="005E30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E3043">
        <w:rPr>
          <w:sz w:val="28"/>
          <w:szCs w:val="28"/>
          <w:lang w:eastAsia="ar-SA"/>
        </w:rPr>
        <w:t>В И Р І Ш И В:</w:t>
      </w:r>
    </w:p>
    <w:p w14:paraId="01531012" w14:textId="77777777" w:rsidR="005E3043" w:rsidRPr="005E3043" w:rsidRDefault="005E3043" w:rsidP="005E30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A9C321E" w14:textId="77777777" w:rsidR="005E3043" w:rsidRPr="005E3043" w:rsidRDefault="005E3043" w:rsidP="005E30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5E3043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покрівлі будинку за адресою:вул.І.Франка,35 у м.Винники»  </w:t>
      </w:r>
    </w:p>
    <w:p w14:paraId="053B8FDB" w14:textId="77777777" w:rsidR="005E3043" w:rsidRPr="005E3043" w:rsidRDefault="005E3043" w:rsidP="005E30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284"/>
        <w:jc w:val="both"/>
        <w:rPr>
          <w:sz w:val="28"/>
          <w:szCs w:val="28"/>
          <w:lang w:eastAsia="ar-SA"/>
        </w:rPr>
      </w:pPr>
      <w:r w:rsidRPr="005E3043">
        <w:rPr>
          <w:sz w:val="28"/>
          <w:szCs w:val="28"/>
          <w:lang w:eastAsia="ar-SA"/>
        </w:rPr>
        <w:t xml:space="preserve"> </w:t>
      </w:r>
    </w:p>
    <w:p w14:paraId="590A732A" w14:textId="77777777" w:rsidR="005E3043" w:rsidRPr="005E3043" w:rsidRDefault="005E3043" w:rsidP="005E304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5E3043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00F0EB5A" w14:textId="77777777" w:rsidR="005E3043" w:rsidRPr="005E3043" w:rsidRDefault="005E3043" w:rsidP="005E304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5818E0C" w14:textId="77777777" w:rsidR="005E3043" w:rsidRPr="005E3043" w:rsidRDefault="005E3043" w:rsidP="005E304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6333E99" w14:textId="77777777" w:rsidR="005E3043" w:rsidRPr="005E3043" w:rsidRDefault="005E3043" w:rsidP="005E304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6F54987" w14:textId="77777777" w:rsidR="005E3043" w:rsidRPr="005E3043" w:rsidRDefault="005E3043" w:rsidP="005E304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B1280A1" w14:textId="77777777" w:rsidR="005E3043" w:rsidRPr="005E3043" w:rsidRDefault="005E3043" w:rsidP="005E304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838C4BF" w14:textId="77777777" w:rsidR="005E3043" w:rsidRPr="005E3043" w:rsidRDefault="005E3043" w:rsidP="005E3043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5E3043">
        <w:rPr>
          <w:b/>
          <w:color w:val="000000"/>
          <w:sz w:val="28"/>
          <w:szCs w:val="28"/>
          <w:lang w:eastAsia="ar-SA"/>
        </w:rPr>
        <w:t xml:space="preserve">      </w:t>
      </w:r>
      <w:r w:rsidRPr="005E3043">
        <w:rPr>
          <w:rFonts w:eastAsia="Calibri"/>
          <w:b/>
          <w:sz w:val="28"/>
          <w:szCs w:val="28"/>
          <w:lang w:eastAsia="en-US"/>
        </w:rPr>
        <w:t>В.о.міського голови                                                       Б.Р.Шустер</w:t>
      </w:r>
    </w:p>
    <w:p w14:paraId="0FDD905C" w14:textId="41F7D43E" w:rsidR="005E3043" w:rsidRPr="005E3043" w:rsidRDefault="005E3043" w:rsidP="005E3043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E456D" w14:textId="77777777" w:rsidR="007E6949" w:rsidRDefault="007E6949">
      <w:r>
        <w:separator/>
      </w:r>
    </w:p>
  </w:endnote>
  <w:endnote w:type="continuationSeparator" w:id="0">
    <w:p w14:paraId="563600CF" w14:textId="77777777" w:rsidR="007E6949" w:rsidRDefault="007E6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C3791" w14:textId="77777777" w:rsidR="007E6949" w:rsidRDefault="007E6949">
      <w:r>
        <w:separator/>
      </w:r>
    </w:p>
  </w:footnote>
  <w:footnote w:type="continuationSeparator" w:id="0">
    <w:p w14:paraId="186FC3C3" w14:textId="77777777" w:rsidR="007E6949" w:rsidRDefault="007E6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304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694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C56A4-873C-477F-873B-BF9A3A0BE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2024-05-22T12:21:00Z</dcterms:modified>
</cp:coreProperties>
</file>