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доповнення новими видами діяльності  МКП "Винниківське"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784C207" w14:textId="77777777" w:rsidR="00D02C31" w:rsidRPr="00D02C31" w:rsidRDefault="00D02C31" w:rsidP="00D02C31">
      <w:pPr>
        <w:ind w:firstLine="720"/>
        <w:rPr>
          <w:sz w:val="28"/>
          <w:szCs w:val="28"/>
        </w:rPr>
      </w:pPr>
      <w:r w:rsidRPr="00D02C31">
        <w:rPr>
          <w:sz w:val="28"/>
          <w:szCs w:val="28"/>
        </w:rPr>
        <w:t xml:space="preserve">Керуючись Законом України “Про місцеве самоврядування в Україні”, Законом України “Про державну реєстрацію юридичних осіб, фізичних осіб-підприємців та громадських формувань”, Статутом Малого комунального підприємства “Винниківське”, розглянувши лист директора МКП “Винниківське” про приведення установчих документів у відповідність до чинного законодавства, з метою внесення до Єдиного державного реєстру юридичних осіб, фізичних осіб-підприємців та громадських формувань, змін до відомостей про МКП “Винниківське” та відповідно до Господарського кодексу України, виконавчий комітет Винниківської міської ради </w:t>
      </w:r>
    </w:p>
    <w:p w14:paraId="2B145405" w14:textId="77777777" w:rsidR="00D02C31" w:rsidRPr="00D02C31" w:rsidRDefault="00D02C31" w:rsidP="00D02C31">
      <w:pPr>
        <w:rPr>
          <w:sz w:val="28"/>
          <w:szCs w:val="28"/>
        </w:rPr>
      </w:pPr>
    </w:p>
    <w:p w14:paraId="45E8169D" w14:textId="77777777" w:rsidR="00D02C31" w:rsidRPr="00D02C31" w:rsidRDefault="00D02C31" w:rsidP="00D02C31">
      <w:pPr>
        <w:jc w:val="center"/>
        <w:rPr>
          <w:sz w:val="28"/>
          <w:szCs w:val="28"/>
        </w:rPr>
      </w:pPr>
      <w:r w:rsidRPr="00D02C31">
        <w:rPr>
          <w:sz w:val="28"/>
          <w:szCs w:val="28"/>
        </w:rPr>
        <w:t>ВИРІШИВ:</w:t>
      </w:r>
    </w:p>
    <w:p w14:paraId="73B853DB" w14:textId="77777777" w:rsidR="00D02C31" w:rsidRPr="00D02C31" w:rsidRDefault="00D02C31" w:rsidP="00D02C31">
      <w:pPr>
        <w:rPr>
          <w:sz w:val="28"/>
          <w:szCs w:val="28"/>
        </w:rPr>
      </w:pPr>
    </w:p>
    <w:p w14:paraId="0175FC10" w14:textId="77777777" w:rsidR="00D02C31" w:rsidRPr="00D02C31" w:rsidRDefault="00D02C31" w:rsidP="00D02C31">
      <w:pPr>
        <w:rPr>
          <w:sz w:val="28"/>
          <w:szCs w:val="28"/>
        </w:rPr>
      </w:pPr>
      <w:r w:rsidRPr="00D02C31">
        <w:rPr>
          <w:sz w:val="28"/>
          <w:szCs w:val="28"/>
        </w:rPr>
        <w:t>1.</w:t>
      </w:r>
      <w:r w:rsidRPr="00D02C31">
        <w:rPr>
          <w:sz w:val="28"/>
          <w:szCs w:val="28"/>
        </w:rPr>
        <w:tab/>
        <w:t>Доповнити види економічної діяльності Малого комунального підприємства “Винниківське”, що містяться в Єдиному державному реєстрі  юридичних осіб, фізичних осіб-підприємців та громадських формувань, а саме :</w:t>
      </w:r>
    </w:p>
    <w:p w14:paraId="26539CE6" w14:textId="77777777" w:rsidR="00D02C31" w:rsidRPr="00D02C31" w:rsidRDefault="00D02C31" w:rsidP="00D02C31">
      <w:pPr>
        <w:rPr>
          <w:sz w:val="28"/>
          <w:szCs w:val="28"/>
        </w:rPr>
      </w:pPr>
      <w:r w:rsidRPr="00D02C31">
        <w:rPr>
          <w:sz w:val="28"/>
          <w:szCs w:val="28"/>
        </w:rPr>
        <w:t>КВЕД 37.00 Каналізація, відведення й очищення стічних вод;</w:t>
      </w:r>
    </w:p>
    <w:p w14:paraId="70B6E80A" w14:textId="77777777" w:rsidR="00D02C31" w:rsidRPr="00D02C31" w:rsidRDefault="00D02C31" w:rsidP="00D02C31">
      <w:pPr>
        <w:rPr>
          <w:sz w:val="28"/>
          <w:szCs w:val="28"/>
        </w:rPr>
      </w:pPr>
      <w:r w:rsidRPr="00D02C31">
        <w:rPr>
          <w:sz w:val="28"/>
          <w:szCs w:val="28"/>
        </w:rPr>
        <w:t>у відповідності з класифікатором  КВЕД-2010.</w:t>
      </w:r>
    </w:p>
    <w:p w14:paraId="33F0ADB9" w14:textId="77777777" w:rsidR="00D02C31" w:rsidRPr="00D02C31" w:rsidRDefault="00D02C31" w:rsidP="00D02C31">
      <w:pPr>
        <w:rPr>
          <w:sz w:val="28"/>
          <w:szCs w:val="28"/>
        </w:rPr>
      </w:pPr>
      <w:r w:rsidRPr="00D02C31">
        <w:rPr>
          <w:sz w:val="28"/>
          <w:szCs w:val="28"/>
        </w:rPr>
        <w:t>2.</w:t>
      </w:r>
      <w:r w:rsidRPr="00D02C31">
        <w:rPr>
          <w:sz w:val="28"/>
          <w:szCs w:val="28"/>
        </w:rPr>
        <w:tab/>
        <w:t>МКП “Винниківське” забезпечити реєстрацію змін до відомостей, що містяться в Єдиному державному реєстрі юридичних осіб, фізичних осіб-підприємців та громадських формувань, в порядку, установленому чинним законодавством України.</w:t>
      </w:r>
    </w:p>
    <w:p w14:paraId="6A354C47" w14:textId="73EE2D41" w:rsidR="00D02C31" w:rsidRPr="00D02C31" w:rsidRDefault="00D02C31" w:rsidP="00D02C31">
      <w:pPr>
        <w:rPr>
          <w:sz w:val="28"/>
          <w:szCs w:val="28"/>
        </w:rPr>
      </w:pPr>
      <w:r w:rsidRPr="00D02C31">
        <w:rPr>
          <w:sz w:val="28"/>
          <w:szCs w:val="28"/>
        </w:rPr>
        <w:t>3.</w:t>
      </w:r>
      <w:r w:rsidRPr="00D02C31">
        <w:rPr>
          <w:sz w:val="28"/>
          <w:szCs w:val="28"/>
        </w:rPr>
        <w:tab/>
        <w:t>Контроль за виконанням даного рішення  покласти на заступника міського голи з питань житлово-комунального господарства та фінансової політики.</w:t>
      </w:r>
    </w:p>
    <w:p w14:paraId="19BC3AAE" w14:textId="77777777" w:rsidR="00D02C31" w:rsidRPr="00D02C31" w:rsidRDefault="00D02C31" w:rsidP="00D02C31">
      <w:pPr>
        <w:rPr>
          <w:sz w:val="28"/>
          <w:szCs w:val="28"/>
        </w:rPr>
      </w:pPr>
    </w:p>
    <w:p w14:paraId="01C471E0" w14:textId="12E4AA7E" w:rsidR="00213958" w:rsidRPr="006F2805" w:rsidRDefault="00D02C31" w:rsidP="00D02C31">
      <w:pPr>
        <w:rPr>
          <w:sz w:val="28"/>
          <w:szCs w:val="28"/>
        </w:rPr>
      </w:pPr>
      <w:r w:rsidRPr="00D02C31">
        <w:rPr>
          <w:sz w:val="28"/>
          <w:szCs w:val="28"/>
        </w:rPr>
        <w:t xml:space="preserve">В.о. міського голови </w:t>
      </w:r>
      <w:r w:rsidRPr="00D02C31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                                       </w:t>
      </w:r>
      <w:bookmarkStart w:id="1" w:name="_GoBack"/>
      <w:bookmarkEnd w:id="1"/>
      <w:r w:rsidRPr="00D02C31">
        <w:rPr>
          <w:sz w:val="28"/>
          <w:szCs w:val="28"/>
        </w:rPr>
        <w:t xml:space="preserve"> Б.Р. Шустер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09D685" w14:textId="77777777" w:rsidR="0016363B" w:rsidRDefault="0016363B">
      <w:r>
        <w:separator/>
      </w:r>
    </w:p>
  </w:endnote>
  <w:endnote w:type="continuationSeparator" w:id="0">
    <w:p w14:paraId="65716016" w14:textId="77777777" w:rsidR="0016363B" w:rsidRDefault="001636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87717C" w14:textId="77777777" w:rsidR="0016363B" w:rsidRDefault="0016363B">
      <w:r>
        <w:separator/>
      </w:r>
    </w:p>
  </w:footnote>
  <w:footnote w:type="continuationSeparator" w:id="0">
    <w:p w14:paraId="3F39CA92" w14:textId="77777777" w:rsidR="0016363B" w:rsidRDefault="001636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6363B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2C31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73998D-5696-40E0-8B61-020504A73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1115</Words>
  <Characters>637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2024-05-22T12:41:00Z</dcterms:modified>
</cp:coreProperties>
</file>