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22C783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присвоєння поштової адреси індивідуальному  житловому будинку здійсненому на земельній ділянці по </w:t>
            </w:r>
            <w:r w:rsidR="00A05253">
              <w:rPr>
                <w:b/>
                <w:sz w:val="28"/>
              </w:rPr>
              <w:t>вул. Засядька, ділянка №</w:t>
            </w:r>
            <w:r w:rsidRPr="00BE7A3D">
              <w:rPr>
                <w:b/>
                <w:sz w:val="28"/>
              </w:rPr>
              <w:t>1 (к/н 4610160300:04:004:0284;                к/н 4610160300:04:004:0285)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E7F4DB" w14:textId="77777777" w:rsidR="00A05253" w:rsidRPr="00A05253" w:rsidRDefault="00A05253" w:rsidP="00A05253">
      <w:pPr>
        <w:ind w:firstLine="708"/>
        <w:jc w:val="both"/>
        <w:rPr>
          <w:sz w:val="28"/>
          <w:szCs w:val="28"/>
        </w:rPr>
      </w:pPr>
      <w:r w:rsidRPr="00A05253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«Деякі питання дерегуляції господарської діяльності», розглянувши заяву гр. Матвіївої Т.С., беручи до уваги Повідомлення про початок виконання будівельних робіт щодо об’єктів, будівництво яких здійснюється на підставі зміни даних у повідомлення про початок виконання будівельних робіт щодо об’єктів, будівництво яких здійснюється на підставі будівельного, зареєстровано в Департаменті ДАБІ у Львівській обл. від 03.06.2019р. №ЛВ </w:t>
      </w:r>
      <w:r w:rsidRPr="00A05253">
        <w:rPr>
          <w:iCs/>
          <w:sz w:val="28"/>
          <w:szCs w:val="28"/>
        </w:rPr>
        <w:t>071191551597</w:t>
      </w:r>
      <w:r w:rsidRPr="00A05253">
        <w:rPr>
          <w:sz w:val="28"/>
          <w:szCs w:val="28"/>
        </w:rPr>
        <w:t>, виконавчий комітет Винниківської міської ради -</w:t>
      </w:r>
    </w:p>
    <w:p w14:paraId="7EA923F0" w14:textId="77777777" w:rsidR="00A05253" w:rsidRPr="00A05253" w:rsidRDefault="00A05253" w:rsidP="00A05253">
      <w:pPr>
        <w:jc w:val="center"/>
        <w:rPr>
          <w:b/>
          <w:sz w:val="28"/>
          <w:szCs w:val="28"/>
        </w:rPr>
      </w:pPr>
    </w:p>
    <w:p w14:paraId="39D498BC" w14:textId="77777777" w:rsidR="00A05253" w:rsidRPr="00A05253" w:rsidRDefault="00A05253" w:rsidP="00A05253">
      <w:pPr>
        <w:jc w:val="center"/>
        <w:rPr>
          <w:b/>
          <w:sz w:val="28"/>
          <w:szCs w:val="28"/>
        </w:rPr>
      </w:pPr>
      <w:r w:rsidRPr="00A05253">
        <w:rPr>
          <w:b/>
          <w:sz w:val="28"/>
          <w:szCs w:val="28"/>
        </w:rPr>
        <w:t>В И Р І Ш И В :</w:t>
      </w:r>
    </w:p>
    <w:p w14:paraId="2BF44987" w14:textId="77777777" w:rsidR="00A05253" w:rsidRPr="00A05253" w:rsidRDefault="00A05253" w:rsidP="00A05253">
      <w:pPr>
        <w:jc w:val="center"/>
        <w:rPr>
          <w:b/>
          <w:sz w:val="28"/>
          <w:szCs w:val="28"/>
        </w:rPr>
      </w:pPr>
    </w:p>
    <w:p w14:paraId="55B582BA" w14:textId="3E541AF4" w:rsidR="00A05253" w:rsidRPr="00A05253" w:rsidRDefault="00A05253" w:rsidP="00A05253">
      <w:pPr>
        <w:jc w:val="both"/>
        <w:rPr>
          <w:sz w:val="28"/>
          <w:szCs w:val="28"/>
        </w:rPr>
      </w:pPr>
      <w:r w:rsidRPr="00A05253">
        <w:rPr>
          <w:sz w:val="28"/>
          <w:szCs w:val="28"/>
        </w:rPr>
        <w:t>1.</w:t>
      </w:r>
      <w:r w:rsidRPr="00A05253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A05253">
        <w:rPr>
          <w:b/>
          <w:sz w:val="28"/>
          <w:szCs w:val="28"/>
        </w:rPr>
        <w:t xml:space="preserve"> </w:t>
      </w:r>
      <w:r w:rsidRPr="00A05253">
        <w:rPr>
          <w:sz w:val="28"/>
          <w:szCs w:val="28"/>
        </w:rPr>
        <w:t>Засядька, ділянка №1 (к/н 4610160300:04:004:0284; к/н 46101603</w:t>
      </w:r>
      <w:r>
        <w:rPr>
          <w:sz w:val="28"/>
          <w:szCs w:val="28"/>
        </w:rPr>
        <w:t>00:04:004:0285)</w:t>
      </w:r>
      <w:r w:rsidRPr="00A05253">
        <w:rPr>
          <w:sz w:val="28"/>
          <w:szCs w:val="28"/>
        </w:rPr>
        <w:t xml:space="preserve"> у м.Винники, присвоїти поштову адресу, а саме: вул. </w:t>
      </w:r>
      <w:r>
        <w:rPr>
          <w:sz w:val="28"/>
          <w:szCs w:val="28"/>
        </w:rPr>
        <w:lastRenderedPageBreak/>
        <w:t>Засядька, 1</w:t>
      </w:r>
      <w:r w:rsidRPr="00A05253">
        <w:rPr>
          <w:sz w:val="28"/>
          <w:szCs w:val="28"/>
        </w:rPr>
        <w:t xml:space="preserve"> (к/н 4610160300:04:004:0284; к/н 4610160300:04:004:0285) у м.Винники.</w:t>
      </w:r>
    </w:p>
    <w:p w14:paraId="2F650CBD" w14:textId="77777777" w:rsidR="00A05253" w:rsidRPr="00A05253" w:rsidRDefault="00A05253" w:rsidP="00A05253">
      <w:pPr>
        <w:jc w:val="both"/>
        <w:rPr>
          <w:sz w:val="28"/>
          <w:szCs w:val="28"/>
        </w:rPr>
      </w:pPr>
      <w:r w:rsidRPr="00A05253">
        <w:rPr>
          <w:sz w:val="28"/>
          <w:szCs w:val="28"/>
        </w:rPr>
        <w:t xml:space="preserve">Будинок складається з 3-ох житлових кімнат. Загальна площа будинку становить – 135,5 кв.м., житлова площа будинку становить – 74,5 кв.м. </w:t>
      </w:r>
    </w:p>
    <w:p w14:paraId="52A6691A" w14:textId="77777777" w:rsidR="00A05253" w:rsidRPr="00A05253" w:rsidRDefault="00A05253" w:rsidP="00A05253">
      <w:pPr>
        <w:jc w:val="both"/>
        <w:rPr>
          <w:sz w:val="28"/>
          <w:szCs w:val="28"/>
        </w:rPr>
      </w:pPr>
      <w:r w:rsidRPr="00A05253">
        <w:rPr>
          <w:sz w:val="28"/>
          <w:szCs w:val="28"/>
        </w:rPr>
        <w:t>2.</w:t>
      </w:r>
      <w:r w:rsidRPr="00A0525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1AFE5C" w14:textId="77777777" w:rsidR="00A05253" w:rsidRPr="00A05253" w:rsidRDefault="00A05253" w:rsidP="00A05253">
      <w:pPr>
        <w:jc w:val="both"/>
        <w:rPr>
          <w:b/>
          <w:i/>
          <w:sz w:val="28"/>
          <w:szCs w:val="28"/>
        </w:rPr>
      </w:pPr>
    </w:p>
    <w:p w14:paraId="079CE931" w14:textId="77777777" w:rsidR="00A05253" w:rsidRPr="00A05253" w:rsidRDefault="00A05253" w:rsidP="00A05253">
      <w:pPr>
        <w:jc w:val="both"/>
        <w:rPr>
          <w:b/>
          <w:i/>
          <w:sz w:val="28"/>
          <w:szCs w:val="28"/>
        </w:rPr>
      </w:pPr>
    </w:p>
    <w:p w14:paraId="29AAA125" w14:textId="265F10D9" w:rsidR="00A05253" w:rsidRPr="00A05253" w:rsidRDefault="00A05253" w:rsidP="00A05253">
      <w:pPr>
        <w:jc w:val="both"/>
        <w:rPr>
          <w:sz w:val="28"/>
          <w:szCs w:val="28"/>
          <w:lang w:val="ru-RU"/>
        </w:rPr>
      </w:pPr>
      <w:r w:rsidRPr="00A05253">
        <w:rPr>
          <w:b/>
          <w:sz w:val="28"/>
          <w:szCs w:val="28"/>
        </w:rPr>
        <w:t>В.о. міського голови</w:t>
      </w:r>
      <w:bookmarkStart w:id="1" w:name="_GoBack"/>
      <w:bookmarkEnd w:id="1"/>
      <w:r w:rsidRPr="00A05253">
        <w:rPr>
          <w:b/>
          <w:bCs/>
          <w:sz w:val="28"/>
          <w:szCs w:val="28"/>
        </w:rPr>
        <w:t xml:space="preserve">                                                              </w:t>
      </w:r>
      <w:r w:rsidRPr="00A05253">
        <w:rPr>
          <w:b/>
          <w:bCs/>
          <w:sz w:val="28"/>
          <w:szCs w:val="28"/>
          <w:lang w:val="ru-RU"/>
        </w:rPr>
        <w:tab/>
      </w:r>
      <w:r w:rsidRPr="00A05253">
        <w:rPr>
          <w:b/>
          <w:bCs/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FD3B1" w14:textId="77777777" w:rsidR="00D714B0" w:rsidRDefault="00D714B0">
      <w:r>
        <w:separator/>
      </w:r>
    </w:p>
  </w:endnote>
  <w:endnote w:type="continuationSeparator" w:id="0">
    <w:p w14:paraId="782E73FB" w14:textId="77777777" w:rsidR="00D714B0" w:rsidRDefault="00D7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CD9D3" w14:textId="77777777" w:rsidR="00D714B0" w:rsidRDefault="00D714B0">
      <w:r>
        <w:separator/>
      </w:r>
    </w:p>
  </w:footnote>
  <w:footnote w:type="continuationSeparator" w:id="0">
    <w:p w14:paraId="7094FF61" w14:textId="77777777" w:rsidR="00D714B0" w:rsidRDefault="00D71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25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4B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3E91E-3D41-40D2-A37F-BE74694B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1541</Words>
  <Characters>879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2024-05-23T06:57:00Z</dcterms:modified>
</cp:coreProperties>
</file>