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 та господарської будівлі з гаражем на земельній ділянці по вул.Яворницького (к/н 4610160300:02:003:0185)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86C8C4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гр.Почаєвця В.Я, беручи до уваги Витяг з Державного реєстру речових прав на нерухоме майно про реєстрацію права власності       (і.н.в. 160403840 від 21.03.2019), довідку ОКП «БТІ та ЕО» від 18.09.2019р. №2/11360, виконавчий комітет Винниківської міської ради –</w:t>
      </w:r>
    </w:p>
    <w:p w14:paraId="37D0FB7E" w14:textId="77777777" w:rsidR="009048B6" w:rsidRPr="009048B6" w:rsidRDefault="009048B6" w:rsidP="009048B6">
      <w:pPr>
        <w:jc w:val="both"/>
        <w:rPr>
          <w:sz w:val="28"/>
          <w:szCs w:val="28"/>
        </w:rPr>
      </w:pPr>
    </w:p>
    <w:p w14:paraId="674CE704" w14:textId="77777777" w:rsidR="009048B6" w:rsidRPr="009048B6" w:rsidRDefault="009048B6" w:rsidP="009048B6">
      <w:pPr>
        <w:jc w:val="center"/>
        <w:rPr>
          <w:sz w:val="28"/>
          <w:szCs w:val="28"/>
        </w:rPr>
      </w:pPr>
      <w:r w:rsidRPr="009048B6">
        <w:rPr>
          <w:sz w:val="28"/>
          <w:szCs w:val="28"/>
        </w:rPr>
        <w:t>ВИРІШИВ:</w:t>
      </w:r>
    </w:p>
    <w:p w14:paraId="0C4760EB" w14:textId="77777777" w:rsidR="009048B6" w:rsidRPr="009048B6" w:rsidRDefault="009048B6" w:rsidP="009048B6">
      <w:pPr>
        <w:jc w:val="both"/>
        <w:rPr>
          <w:sz w:val="28"/>
          <w:szCs w:val="28"/>
        </w:rPr>
      </w:pPr>
    </w:p>
    <w:p w14:paraId="295DD065" w14:textId="19A2841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1.</w:t>
      </w:r>
      <w:r w:rsidRPr="009048B6">
        <w:rPr>
          <w:sz w:val="28"/>
          <w:szCs w:val="28"/>
        </w:rPr>
        <w:tab/>
        <w:t xml:space="preserve">Видати гр.Почаєвцю Володимиру Юрійовичу будівельний паспорт забудови земельної ділянки на проектування та будівництво індивідуального </w:t>
      </w:r>
      <w:r w:rsidRPr="009048B6">
        <w:rPr>
          <w:sz w:val="28"/>
          <w:szCs w:val="28"/>
        </w:rPr>
        <w:lastRenderedPageBreak/>
        <w:t>житлового будинку та господарської будівлі з гаражем на земельній ділянці на вул.Яворни</w:t>
      </w:r>
      <w:r>
        <w:rPr>
          <w:sz w:val="28"/>
          <w:szCs w:val="28"/>
        </w:rPr>
        <w:t xml:space="preserve">цького </w:t>
      </w:r>
      <w:r w:rsidRPr="009048B6">
        <w:rPr>
          <w:sz w:val="28"/>
          <w:szCs w:val="28"/>
        </w:rPr>
        <w:t>(к/н 4610160300:02:003:0185) у м. Винники.</w:t>
      </w:r>
    </w:p>
    <w:p w14:paraId="0F106EF0" w14:textId="02E5F28E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2.</w:t>
      </w:r>
      <w:r w:rsidRPr="009048B6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та господарської будівлі з гаражем на земельній ді</w:t>
      </w:r>
      <w:r>
        <w:rPr>
          <w:sz w:val="28"/>
          <w:szCs w:val="28"/>
        </w:rPr>
        <w:t xml:space="preserve">лянці на вул.Яворницького </w:t>
      </w:r>
      <w:bookmarkStart w:id="1" w:name="_GoBack"/>
      <w:bookmarkEnd w:id="1"/>
      <w:r w:rsidRPr="009048B6">
        <w:rPr>
          <w:sz w:val="28"/>
          <w:szCs w:val="28"/>
        </w:rPr>
        <w:t>(к/н 4610160300:02:003:0185) у м. Винники.</w:t>
      </w:r>
    </w:p>
    <w:p w14:paraId="047CA22A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3.</w:t>
      </w:r>
      <w:r w:rsidRPr="009048B6">
        <w:rPr>
          <w:sz w:val="28"/>
          <w:szCs w:val="28"/>
        </w:rPr>
        <w:tab/>
        <w:t>Індивідуальному житловому будинку, який проектується на земельній ділянці на вул.Яворницького (к/н 4610160300:01:002:0185) у м.Винники, присвоїти поштову адресу, а саме: вул. Яворницького, 46 - г (к/н 4610160300:01:002:0185) у м.Винники.</w:t>
      </w:r>
    </w:p>
    <w:p w14:paraId="3C65E8D8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4.</w:t>
      </w:r>
      <w:r w:rsidRPr="009048B6">
        <w:rPr>
          <w:sz w:val="28"/>
          <w:szCs w:val="28"/>
        </w:rPr>
        <w:tab/>
        <w:t>Зобов’язати гр.Почаєвця Володимира Юрійовича:</w:t>
      </w:r>
    </w:p>
    <w:p w14:paraId="2CA27A2A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4.1.</w:t>
      </w:r>
      <w:r w:rsidRPr="009048B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03572F9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4.2.</w:t>
      </w:r>
      <w:r w:rsidRPr="009048B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D88B2DE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4.3.</w:t>
      </w:r>
      <w:r w:rsidRPr="009048B6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1042C498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4.4.</w:t>
      </w:r>
      <w:r w:rsidRPr="009048B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C7CBBCE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4.5.</w:t>
      </w:r>
      <w:r w:rsidRPr="009048B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83DBDB5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4.6.</w:t>
      </w:r>
      <w:r w:rsidRPr="009048B6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3A38393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4.7.</w:t>
      </w:r>
      <w:r w:rsidRPr="009048B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2FB686E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5.</w:t>
      </w:r>
      <w:r w:rsidRPr="009048B6">
        <w:rPr>
          <w:sz w:val="28"/>
          <w:szCs w:val="28"/>
        </w:rPr>
        <w:tab/>
        <w:t>Роз’яснити гр. Почаєвцю В.Ю., що будівельні роботи можна розпочинати тільки після отримання відповідних дозволів, згідно державних норм та правил.</w:t>
      </w:r>
    </w:p>
    <w:p w14:paraId="31E22F7C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6.</w:t>
      </w:r>
      <w:r w:rsidRPr="009048B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D4474B3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7.</w:t>
      </w:r>
      <w:r w:rsidRPr="009048B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63DC9E6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8.</w:t>
      </w:r>
      <w:r w:rsidRPr="009048B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77525A" w14:textId="77777777" w:rsidR="009048B6" w:rsidRPr="009048B6" w:rsidRDefault="009048B6" w:rsidP="009048B6">
      <w:pPr>
        <w:jc w:val="both"/>
        <w:rPr>
          <w:sz w:val="28"/>
          <w:szCs w:val="28"/>
        </w:rPr>
      </w:pPr>
    </w:p>
    <w:p w14:paraId="4B9EF959" w14:textId="77777777" w:rsidR="009048B6" w:rsidRPr="009048B6" w:rsidRDefault="009048B6" w:rsidP="009048B6">
      <w:pPr>
        <w:jc w:val="both"/>
        <w:rPr>
          <w:sz w:val="28"/>
          <w:szCs w:val="28"/>
        </w:rPr>
      </w:pPr>
    </w:p>
    <w:p w14:paraId="2CD09D15" w14:textId="77777777" w:rsidR="009048B6" w:rsidRPr="009048B6" w:rsidRDefault="009048B6" w:rsidP="009048B6">
      <w:pPr>
        <w:jc w:val="both"/>
        <w:rPr>
          <w:sz w:val="28"/>
          <w:szCs w:val="28"/>
        </w:rPr>
      </w:pPr>
    </w:p>
    <w:p w14:paraId="5A26E89F" w14:textId="77777777" w:rsidR="009048B6" w:rsidRPr="009048B6" w:rsidRDefault="009048B6" w:rsidP="009048B6">
      <w:pPr>
        <w:jc w:val="both"/>
        <w:rPr>
          <w:sz w:val="28"/>
          <w:szCs w:val="28"/>
        </w:rPr>
      </w:pPr>
      <w:r w:rsidRPr="009048B6">
        <w:rPr>
          <w:sz w:val="28"/>
          <w:szCs w:val="28"/>
        </w:rPr>
        <w:t>Міський голова</w:t>
      </w:r>
      <w:r w:rsidRPr="009048B6">
        <w:rPr>
          <w:sz w:val="28"/>
          <w:szCs w:val="28"/>
        </w:rPr>
        <w:tab/>
      </w:r>
      <w:r w:rsidRPr="009048B6">
        <w:rPr>
          <w:sz w:val="28"/>
          <w:szCs w:val="28"/>
        </w:rPr>
        <w:tab/>
      </w:r>
      <w:r w:rsidRPr="009048B6">
        <w:rPr>
          <w:sz w:val="28"/>
          <w:szCs w:val="28"/>
        </w:rPr>
        <w:tab/>
      </w:r>
      <w:r w:rsidRPr="009048B6">
        <w:rPr>
          <w:sz w:val="28"/>
          <w:szCs w:val="28"/>
        </w:rPr>
        <w:tab/>
      </w:r>
      <w:r w:rsidRPr="009048B6">
        <w:rPr>
          <w:sz w:val="28"/>
          <w:szCs w:val="28"/>
        </w:rPr>
        <w:tab/>
      </w:r>
      <w:r w:rsidRPr="009048B6">
        <w:rPr>
          <w:sz w:val="28"/>
          <w:szCs w:val="28"/>
        </w:rPr>
        <w:tab/>
      </w:r>
      <w:r w:rsidRPr="009048B6">
        <w:rPr>
          <w:sz w:val="28"/>
          <w:szCs w:val="28"/>
        </w:rPr>
        <w:tab/>
      </w:r>
      <w:r w:rsidRPr="009048B6">
        <w:rPr>
          <w:sz w:val="28"/>
          <w:szCs w:val="28"/>
        </w:rPr>
        <w:tab/>
      </w:r>
      <w:r w:rsidRPr="009048B6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9048B6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1F594" w14:textId="77777777" w:rsidR="000E4BF7" w:rsidRDefault="000E4BF7">
      <w:r>
        <w:separator/>
      </w:r>
    </w:p>
  </w:endnote>
  <w:endnote w:type="continuationSeparator" w:id="0">
    <w:p w14:paraId="1891EDFB" w14:textId="77777777" w:rsidR="000E4BF7" w:rsidRDefault="000E4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3FC69" w14:textId="77777777" w:rsidR="000E4BF7" w:rsidRDefault="000E4BF7">
      <w:r>
        <w:separator/>
      </w:r>
    </w:p>
  </w:footnote>
  <w:footnote w:type="continuationSeparator" w:id="0">
    <w:p w14:paraId="7CDF350B" w14:textId="77777777" w:rsidR="000E4BF7" w:rsidRDefault="000E4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4BF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48B6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2670C-22DD-438A-B617-B1666713D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2652</Words>
  <Characters>1513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2024-05-27T11:19:00Z</dcterms:modified>
</cp:coreProperties>
</file>