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на "Капітальний ремонт міжбудинкових проїздів по вул. Винна Гора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6C598D" w14:textId="77777777" w:rsidR="009B4D0E" w:rsidRPr="009B4D0E" w:rsidRDefault="009B4D0E" w:rsidP="009B4D0E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B4D0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 ( зі змінами), виконавчий комітет Винниківської міської ради:</w:t>
      </w:r>
    </w:p>
    <w:p w14:paraId="2CB44BB8" w14:textId="06244717" w:rsidR="009B4D0E" w:rsidRPr="009B4D0E" w:rsidRDefault="009B4D0E" w:rsidP="009B4D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4D0E">
        <w:rPr>
          <w:rFonts w:eastAsia="Calibri"/>
          <w:sz w:val="28"/>
          <w:szCs w:val="28"/>
          <w:lang w:eastAsia="en-US"/>
        </w:rPr>
        <w:t xml:space="preserve">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</w:t>
      </w:r>
      <w:bookmarkStart w:id="1" w:name="_GoBack"/>
      <w:bookmarkEnd w:id="1"/>
      <w:r w:rsidRPr="009B4D0E">
        <w:rPr>
          <w:rFonts w:eastAsia="Calibri"/>
          <w:sz w:val="28"/>
          <w:szCs w:val="28"/>
          <w:lang w:eastAsia="en-US"/>
        </w:rPr>
        <w:t xml:space="preserve">  ВИРІШИВ:</w:t>
      </w:r>
    </w:p>
    <w:p w14:paraId="1BC98EFD" w14:textId="77777777" w:rsidR="009B4D0E" w:rsidRPr="009B4D0E" w:rsidRDefault="009B4D0E" w:rsidP="009B4D0E">
      <w:pPr>
        <w:rPr>
          <w:rFonts w:eastAsia="Calibri"/>
          <w:sz w:val="28"/>
          <w:szCs w:val="28"/>
          <w:lang w:eastAsia="en-US"/>
        </w:rPr>
      </w:pPr>
      <w:r w:rsidRPr="009B4D0E">
        <w:rPr>
          <w:rFonts w:eastAsia="Calibri"/>
          <w:sz w:val="28"/>
          <w:szCs w:val="28"/>
          <w:lang w:eastAsia="en-US"/>
        </w:rPr>
        <w:t>1.Затвердити кошторисну документацію  на «Капітальний ремонт міжбудинкових проїздів по вул. Винна Гора у</w:t>
      </w:r>
      <w:r w:rsidRPr="009B4D0E">
        <w:rPr>
          <w:sz w:val="28"/>
          <w:szCs w:val="28"/>
          <w:lang w:eastAsia="ar-SA"/>
        </w:rPr>
        <w:t xml:space="preserve"> м. Винники»</w:t>
      </w:r>
    </w:p>
    <w:p w14:paraId="1E7F3BC8" w14:textId="77777777" w:rsidR="009B4D0E" w:rsidRPr="009B4D0E" w:rsidRDefault="009B4D0E" w:rsidP="009B4D0E">
      <w:pPr>
        <w:rPr>
          <w:rFonts w:eastAsia="Calibri"/>
          <w:sz w:val="28"/>
          <w:szCs w:val="28"/>
          <w:lang w:eastAsia="uk-UA"/>
        </w:rPr>
      </w:pPr>
      <w:r w:rsidRPr="009B4D0E">
        <w:rPr>
          <w:rFonts w:eastAsia="Calibri"/>
          <w:sz w:val="28"/>
          <w:szCs w:val="28"/>
          <w:lang w:eastAsia="uk-UA"/>
        </w:rPr>
        <w:t xml:space="preserve"> </w:t>
      </w:r>
    </w:p>
    <w:p w14:paraId="12252028" w14:textId="77777777" w:rsidR="009B4D0E" w:rsidRPr="009B4D0E" w:rsidRDefault="009B4D0E" w:rsidP="009B4D0E">
      <w:pPr>
        <w:rPr>
          <w:rFonts w:eastAsia="Calibri"/>
          <w:sz w:val="28"/>
          <w:szCs w:val="28"/>
          <w:lang w:eastAsia="uk-UA"/>
        </w:rPr>
      </w:pPr>
      <w:r w:rsidRPr="009B4D0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54F505C" w14:textId="77777777" w:rsidR="009B4D0E" w:rsidRPr="009B4D0E" w:rsidRDefault="009B4D0E" w:rsidP="009B4D0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ECAAB3E" w14:textId="77777777" w:rsidR="009B4D0E" w:rsidRPr="009B4D0E" w:rsidRDefault="009B4D0E" w:rsidP="009B4D0E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001850DB" w14:textId="77777777" w:rsidR="009B4D0E" w:rsidRPr="009B4D0E" w:rsidRDefault="009B4D0E" w:rsidP="009B4D0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B4D0E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720EE" w14:textId="77777777" w:rsidR="009C24D7" w:rsidRDefault="009C24D7">
      <w:r>
        <w:separator/>
      </w:r>
    </w:p>
  </w:endnote>
  <w:endnote w:type="continuationSeparator" w:id="0">
    <w:p w14:paraId="3D69DA61" w14:textId="77777777" w:rsidR="009C24D7" w:rsidRDefault="009C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39178" w14:textId="77777777" w:rsidR="009C24D7" w:rsidRDefault="009C24D7">
      <w:r>
        <w:separator/>
      </w:r>
    </w:p>
  </w:footnote>
  <w:footnote w:type="continuationSeparator" w:id="0">
    <w:p w14:paraId="57A0ABDF" w14:textId="77777777" w:rsidR="009C24D7" w:rsidRDefault="009C2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D0E"/>
    <w:rsid w:val="009C24D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7C2C0-8062-414E-BD63-EFEFD5101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871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2024-05-29T09:06:00Z</dcterms:modified>
</cp:coreProperties>
</file>