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 ВКП 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4ED3FC" w14:textId="77777777" w:rsidR="001131AC" w:rsidRPr="001131AC" w:rsidRDefault="001131AC" w:rsidP="001131AC">
      <w:pPr>
        <w:jc w:val="both"/>
        <w:rPr>
          <w:sz w:val="28"/>
          <w:szCs w:val="28"/>
        </w:rPr>
      </w:pPr>
      <w:r w:rsidRPr="001131AC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2E2726A4" w14:textId="77777777" w:rsidR="001131AC" w:rsidRPr="001131AC" w:rsidRDefault="001131AC" w:rsidP="001131AC">
      <w:pPr>
        <w:jc w:val="both"/>
        <w:rPr>
          <w:sz w:val="28"/>
          <w:szCs w:val="28"/>
        </w:rPr>
      </w:pPr>
    </w:p>
    <w:p w14:paraId="2F022EFB" w14:textId="77777777" w:rsidR="001131AC" w:rsidRPr="001131AC" w:rsidRDefault="001131AC" w:rsidP="001131AC">
      <w:pPr>
        <w:jc w:val="both"/>
        <w:rPr>
          <w:sz w:val="28"/>
          <w:szCs w:val="28"/>
        </w:rPr>
      </w:pPr>
    </w:p>
    <w:p w14:paraId="5958FB08" w14:textId="3D13BC39" w:rsidR="001131AC" w:rsidRPr="001131AC" w:rsidRDefault="001131AC" w:rsidP="001131AC">
      <w:pPr>
        <w:jc w:val="center"/>
        <w:rPr>
          <w:sz w:val="28"/>
          <w:szCs w:val="28"/>
        </w:rPr>
      </w:pPr>
      <w:r w:rsidRPr="001131AC">
        <w:rPr>
          <w:sz w:val="28"/>
          <w:szCs w:val="28"/>
        </w:rPr>
        <w:t>В И Р І Ш И В:</w:t>
      </w:r>
    </w:p>
    <w:p w14:paraId="45A34DCE" w14:textId="77777777" w:rsidR="001131AC" w:rsidRPr="001131AC" w:rsidRDefault="001131AC" w:rsidP="001131AC">
      <w:pPr>
        <w:jc w:val="both"/>
        <w:rPr>
          <w:sz w:val="28"/>
          <w:szCs w:val="28"/>
        </w:rPr>
      </w:pPr>
    </w:p>
    <w:p w14:paraId="24ECA0E5" w14:textId="77777777" w:rsidR="001131AC" w:rsidRPr="001131AC" w:rsidRDefault="001131AC" w:rsidP="001131AC">
      <w:pPr>
        <w:jc w:val="both"/>
        <w:rPr>
          <w:sz w:val="28"/>
          <w:szCs w:val="28"/>
        </w:rPr>
      </w:pPr>
      <w:r w:rsidRPr="001131AC">
        <w:rPr>
          <w:sz w:val="28"/>
          <w:szCs w:val="28"/>
        </w:rPr>
        <w:t>1.</w:t>
      </w:r>
      <w:r w:rsidRPr="001131AC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ВКП  “ Добробут”: </w:t>
      </w:r>
    </w:p>
    <w:p w14:paraId="24E5287E" w14:textId="77777777" w:rsidR="001131AC" w:rsidRPr="001131AC" w:rsidRDefault="001131AC" w:rsidP="001131AC">
      <w:pPr>
        <w:jc w:val="both"/>
        <w:rPr>
          <w:sz w:val="28"/>
          <w:szCs w:val="28"/>
        </w:rPr>
      </w:pPr>
      <w:r w:rsidRPr="001131AC">
        <w:rPr>
          <w:sz w:val="28"/>
          <w:szCs w:val="28"/>
        </w:rPr>
        <w:t>- КВ-01 Черевики зимові   в кількості 20 (двадцять)  пар  на суму 33000,00  грн.(тридцять три   тисячі грн. 00 коп.);</w:t>
      </w:r>
    </w:p>
    <w:p w14:paraId="064F1F33" w14:textId="77777777" w:rsidR="001131AC" w:rsidRPr="001131AC" w:rsidRDefault="001131AC" w:rsidP="001131AC">
      <w:pPr>
        <w:jc w:val="both"/>
        <w:rPr>
          <w:sz w:val="28"/>
          <w:szCs w:val="28"/>
        </w:rPr>
      </w:pPr>
      <w:r w:rsidRPr="001131AC">
        <w:rPr>
          <w:sz w:val="28"/>
          <w:szCs w:val="28"/>
        </w:rPr>
        <w:t xml:space="preserve">-сіль для промислового перероблення  ДСТУ4246:2003 кам’яна, сотр вищий, без пак. в кількості  18,9 т (вісімнадцять тон 900 кг) на суму 49896,00 (сорок дев’ять тисяч вісімсот дев’яносто шість  грн. 00коп.); </w:t>
      </w:r>
    </w:p>
    <w:p w14:paraId="246CAE90" w14:textId="77777777" w:rsidR="001131AC" w:rsidRPr="001131AC" w:rsidRDefault="001131AC" w:rsidP="001131AC">
      <w:pPr>
        <w:jc w:val="both"/>
        <w:rPr>
          <w:sz w:val="28"/>
          <w:szCs w:val="28"/>
        </w:rPr>
      </w:pPr>
      <w:r w:rsidRPr="001131AC">
        <w:rPr>
          <w:sz w:val="28"/>
          <w:szCs w:val="28"/>
        </w:rPr>
        <w:t>-відсів гранітний 0-5мм в кількості 20,0 (двадцять) м.куб. на суму 15380,00 (п’ятнадцять тисяч  триста вісімдесят грн. 00 коп.)</w:t>
      </w:r>
    </w:p>
    <w:p w14:paraId="78718547" w14:textId="77777777" w:rsidR="001131AC" w:rsidRPr="001131AC" w:rsidRDefault="001131AC" w:rsidP="001131AC">
      <w:pPr>
        <w:jc w:val="both"/>
        <w:rPr>
          <w:sz w:val="28"/>
          <w:szCs w:val="28"/>
        </w:rPr>
      </w:pPr>
    </w:p>
    <w:p w14:paraId="20393B4C" w14:textId="7269A4FF" w:rsidR="001131AC" w:rsidRPr="001131AC" w:rsidRDefault="001131AC" w:rsidP="001131AC">
      <w:pPr>
        <w:jc w:val="both"/>
        <w:rPr>
          <w:sz w:val="28"/>
          <w:szCs w:val="28"/>
        </w:rPr>
      </w:pPr>
      <w:r w:rsidRPr="001131AC">
        <w:rPr>
          <w:sz w:val="28"/>
          <w:szCs w:val="28"/>
        </w:rPr>
        <w:t>2.</w:t>
      </w:r>
      <w:r w:rsidRPr="001131AC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</w:t>
      </w:r>
      <w:r>
        <w:rPr>
          <w:sz w:val="28"/>
          <w:szCs w:val="28"/>
        </w:rPr>
        <w:t xml:space="preserve"> міської ради та директора ВКП «Добробут</w:t>
      </w:r>
      <w:bookmarkStart w:id="1" w:name="_GoBack"/>
      <w:bookmarkEnd w:id="1"/>
      <w:r w:rsidRPr="001131AC">
        <w:rPr>
          <w:sz w:val="28"/>
          <w:szCs w:val="28"/>
        </w:rPr>
        <w:t>».</w:t>
      </w:r>
    </w:p>
    <w:p w14:paraId="62FCE719" w14:textId="7EC222F6" w:rsidR="001131AC" w:rsidRPr="001131AC" w:rsidRDefault="001131AC" w:rsidP="001131AC">
      <w:pPr>
        <w:jc w:val="both"/>
        <w:rPr>
          <w:sz w:val="28"/>
          <w:szCs w:val="28"/>
        </w:rPr>
      </w:pPr>
    </w:p>
    <w:p w14:paraId="01C471E0" w14:textId="1B3A948F" w:rsidR="00213958" w:rsidRPr="006F2805" w:rsidRDefault="001131AC" w:rsidP="001131AC">
      <w:pPr>
        <w:jc w:val="both"/>
        <w:rPr>
          <w:sz w:val="28"/>
          <w:szCs w:val="28"/>
        </w:rPr>
      </w:pPr>
      <w:r w:rsidRPr="001131AC">
        <w:rPr>
          <w:sz w:val="28"/>
          <w:szCs w:val="28"/>
        </w:rPr>
        <w:t>В.о .міського  голови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E3540" w14:textId="77777777" w:rsidR="00293F2B" w:rsidRDefault="00293F2B">
      <w:r>
        <w:separator/>
      </w:r>
    </w:p>
  </w:endnote>
  <w:endnote w:type="continuationSeparator" w:id="0">
    <w:p w14:paraId="4FB002C6" w14:textId="77777777" w:rsidR="00293F2B" w:rsidRDefault="0029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7119F" w14:textId="77777777" w:rsidR="00293F2B" w:rsidRDefault="00293F2B">
      <w:r>
        <w:separator/>
      </w:r>
    </w:p>
  </w:footnote>
  <w:footnote w:type="continuationSeparator" w:id="0">
    <w:p w14:paraId="7278E08E" w14:textId="77777777" w:rsidR="00293F2B" w:rsidRDefault="00293F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31A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F2B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FFD36-846C-4429-832B-C80675284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2024-05-30T11:30:00Z</dcterms:modified>
</cp:coreProperties>
</file>