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паркану ДНЗ №156 зі сторони   вул.Сухомлинського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1D5600" w14:textId="77777777" w:rsidR="006C5D50" w:rsidRPr="006C5D50" w:rsidRDefault="006C5D50" w:rsidP="006C5D50">
      <w:pPr>
        <w:ind w:firstLine="720"/>
        <w:jc w:val="both"/>
        <w:rPr>
          <w:sz w:val="28"/>
          <w:szCs w:val="28"/>
        </w:rPr>
      </w:pPr>
      <w:r w:rsidRPr="006C5D50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F791213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32B70EBD" w14:textId="77777777" w:rsidR="006C5D50" w:rsidRPr="006C5D50" w:rsidRDefault="006C5D50" w:rsidP="006C5D50">
      <w:pPr>
        <w:jc w:val="center"/>
        <w:rPr>
          <w:sz w:val="28"/>
          <w:szCs w:val="28"/>
        </w:rPr>
      </w:pPr>
      <w:bookmarkStart w:id="1" w:name="_GoBack"/>
      <w:bookmarkEnd w:id="1"/>
      <w:r w:rsidRPr="006C5D50">
        <w:rPr>
          <w:sz w:val="28"/>
          <w:szCs w:val="28"/>
        </w:rPr>
        <w:t>В И Р І Ш И В:</w:t>
      </w:r>
    </w:p>
    <w:p w14:paraId="33BD261A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7A6B8B2F" w14:textId="77777777" w:rsidR="006C5D50" w:rsidRPr="006C5D50" w:rsidRDefault="006C5D50" w:rsidP="006C5D50">
      <w:pPr>
        <w:jc w:val="both"/>
        <w:rPr>
          <w:sz w:val="28"/>
          <w:szCs w:val="28"/>
        </w:rPr>
      </w:pPr>
      <w:r w:rsidRPr="006C5D50">
        <w:rPr>
          <w:sz w:val="28"/>
          <w:szCs w:val="28"/>
        </w:rPr>
        <w:t xml:space="preserve"> 1.Затвердити кошторисну документацію на «Капітальний ремонт паркану ДНЗ №156 зі сторони вул.Сухомлинського у м.Винники»</w:t>
      </w:r>
    </w:p>
    <w:p w14:paraId="0AC77ED1" w14:textId="77777777" w:rsidR="006C5D50" w:rsidRPr="006C5D50" w:rsidRDefault="006C5D50" w:rsidP="006C5D50">
      <w:pPr>
        <w:jc w:val="both"/>
        <w:rPr>
          <w:sz w:val="28"/>
          <w:szCs w:val="28"/>
        </w:rPr>
      </w:pPr>
      <w:r w:rsidRPr="006C5D50">
        <w:rPr>
          <w:sz w:val="28"/>
          <w:szCs w:val="28"/>
        </w:rPr>
        <w:t xml:space="preserve">        2. Контроль за виконанням даного рішення залишаю за собою.</w:t>
      </w:r>
    </w:p>
    <w:p w14:paraId="2258CB67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43800017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20904BBF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5AB6AC9C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2D08CECA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45F1E75C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6C45954D" w14:textId="77777777" w:rsidR="006C5D50" w:rsidRPr="006C5D50" w:rsidRDefault="006C5D50" w:rsidP="006C5D50">
      <w:pPr>
        <w:jc w:val="both"/>
        <w:rPr>
          <w:sz w:val="28"/>
          <w:szCs w:val="28"/>
        </w:rPr>
      </w:pPr>
      <w:r w:rsidRPr="006C5D50">
        <w:rPr>
          <w:sz w:val="28"/>
          <w:szCs w:val="28"/>
        </w:rPr>
        <w:t>В.о.міського голови                                                                Шустер Б.Р.</w:t>
      </w:r>
    </w:p>
    <w:p w14:paraId="447DA5DB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23509834" w14:textId="77777777" w:rsidR="006C5D50" w:rsidRPr="006C5D50" w:rsidRDefault="006C5D50" w:rsidP="006C5D5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6C5D5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F967C" w14:textId="77777777" w:rsidR="00CC3A3B" w:rsidRDefault="00CC3A3B">
      <w:r>
        <w:separator/>
      </w:r>
    </w:p>
  </w:endnote>
  <w:endnote w:type="continuationSeparator" w:id="0">
    <w:p w14:paraId="3AD6B754" w14:textId="77777777" w:rsidR="00CC3A3B" w:rsidRDefault="00CC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911F9" w14:textId="77777777" w:rsidR="00CC3A3B" w:rsidRDefault="00CC3A3B">
      <w:r>
        <w:separator/>
      </w:r>
    </w:p>
  </w:footnote>
  <w:footnote w:type="continuationSeparator" w:id="0">
    <w:p w14:paraId="32C55F3A" w14:textId="77777777" w:rsidR="00CC3A3B" w:rsidRDefault="00CC3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5D5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3A3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D41BD-A98A-4708-AB2E-C878CD71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2024-05-30T12:59:00Z</dcterms:modified>
</cp:coreProperties>
</file>