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 Будівництво дощового каналізаційного   колектора по вул. Незалежності ( від вул.  Загороддя до вул. Соборності ) у м. Винники "</w:t>
            </w:r>
          </w:p>
          <w:p w14:paraId="6DC53652" w14:textId="77777777" w:rsidR="00BE7A3D" w:rsidRDefault="00BE7A3D" w:rsidP="00471A72">
            <w:pPr>
              <w:rPr>
                <w:sz w:val="28"/>
              </w:rPr>
            </w:pPr>
          </w:p>
          <w:p w14:paraId="42CEDC68" w14:textId="77777777" w:rsidR="00BE3D02" w:rsidRDefault="00BE3D02" w:rsidP="00471A72">
            <w:pPr>
              <w:rPr>
                <w:sz w:val="28"/>
              </w:rPr>
            </w:pPr>
          </w:p>
          <w:p w14:paraId="0B71485B" w14:textId="41C1CC7E" w:rsidR="00BE3D02" w:rsidRDefault="00BE3D02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1D4C0C" w14:textId="77777777" w:rsidR="00BE3D02" w:rsidRPr="00BE3D02" w:rsidRDefault="00BE3D02" w:rsidP="00BE3D02">
      <w:pPr>
        <w:jc w:val="both"/>
        <w:rPr>
          <w:sz w:val="28"/>
          <w:szCs w:val="28"/>
        </w:rPr>
      </w:pPr>
      <w:r w:rsidRPr="00BE3D02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0283926" w14:textId="77777777" w:rsidR="00BE3D02" w:rsidRDefault="00BE3D02" w:rsidP="00BE3D02">
      <w:pPr>
        <w:jc w:val="both"/>
        <w:rPr>
          <w:sz w:val="28"/>
          <w:szCs w:val="28"/>
        </w:rPr>
      </w:pPr>
      <w:r w:rsidRPr="00BE3D02">
        <w:rPr>
          <w:sz w:val="28"/>
          <w:szCs w:val="28"/>
        </w:rPr>
        <w:t xml:space="preserve">                                                                   </w:t>
      </w:r>
    </w:p>
    <w:p w14:paraId="2AFB1E9C" w14:textId="222526A5" w:rsidR="00BE3D02" w:rsidRDefault="00BE3D02" w:rsidP="00BE3D02">
      <w:pPr>
        <w:jc w:val="center"/>
        <w:rPr>
          <w:sz w:val="28"/>
          <w:szCs w:val="28"/>
        </w:rPr>
      </w:pPr>
      <w:r w:rsidRPr="00BE3D02">
        <w:rPr>
          <w:sz w:val="28"/>
          <w:szCs w:val="28"/>
        </w:rPr>
        <w:t>ВИРІШИВ:</w:t>
      </w:r>
    </w:p>
    <w:p w14:paraId="0648587F" w14:textId="77777777" w:rsidR="00BE3D02" w:rsidRPr="00BE3D02" w:rsidRDefault="00BE3D02" w:rsidP="00BE3D02">
      <w:pPr>
        <w:jc w:val="center"/>
        <w:rPr>
          <w:sz w:val="28"/>
          <w:szCs w:val="28"/>
        </w:rPr>
      </w:pPr>
    </w:p>
    <w:p w14:paraId="7ED21920" w14:textId="77777777" w:rsidR="00BE3D02" w:rsidRPr="00BE3D02" w:rsidRDefault="00BE3D02" w:rsidP="00BE3D02">
      <w:pPr>
        <w:jc w:val="both"/>
        <w:rPr>
          <w:sz w:val="28"/>
          <w:szCs w:val="28"/>
        </w:rPr>
      </w:pPr>
      <w:r w:rsidRPr="00BE3D02">
        <w:rPr>
          <w:sz w:val="28"/>
          <w:szCs w:val="28"/>
        </w:rPr>
        <w:t xml:space="preserve">1.Затвердити робочий  проект з « Будівництво дощового каналізаційного колектора по вул. Незалежності ( від вул. Загороддя до вул. Соборності ) у м. Винники» </w:t>
      </w:r>
    </w:p>
    <w:p w14:paraId="5D1AF000" w14:textId="77777777" w:rsidR="00BE3D02" w:rsidRPr="00BE3D02" w:rsidRDefault="00BE3D02" w:rsidP="00BE3D02">
      <w:pPr>
        <w:jc w:val="both"/>
        <w:rPr>
          <w:sz w:val="28"/>
          <w:szCs w:val="28"/>
        </w:rPr>
      </w:pPr>
    </w:p>
    <w:p w14:paraId="6D760C89" w14:textId="77777777" w:rsidR="00BE3D02" w:rsidRPr="00BE3D02" w:rsidRDefault="00BE3D02" w:rsidP="00BE3D02">
      <w:pPr>
        <w:jc w:val="both"/>
        <w:rPr>
          <w:sz w:val="28"/>
          <w:szCs w:val="28"/>
        </w:rPr>
      </w:pPr>
      <w:r w:rsidRPr="00BE3D02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4CBCA1F" w14:textId="2077A5C1" w:rsidR="00BE3D02" w:rsidRDefault="00BE3D02" w:rsidP="00BE3D02">
      <w:pPr>
        <w:jc w:val="both"/>
        <w:rPr>
          <w:sz w:val="28"/>
          <w:szCs w:val="28"/>
        </w:rPr>
      </w:pPr>
    </w:p>
    <w:p w14:paraId="291E97A2" w14:textId="15ABF660" w:rsidR="00BE3D02" w:rsidRDefault="00BE3D02" w:rsidP="00BE3D02">
      <w:pPr>
        <w:jc w:val="both"/>
        <w:rPr>
          <w:sz w:val="28"/>
          <w:szCs w:val="28"/>
        </w:rPr>
      </w:pPr>
    </w:p>
    <w:p w14:paraId="01177029" w14:textId="77777777" w:rsidR="00BE3D02" w:rsidRPr="00BE3D02" w:rsidRDefault="00BE3D02" w:rsidP="00BE3D02">
      <w:pPr>
        <w:jc w:val="both"/>
        <w:rPr>
          <w:sz w:val="28"/>
          <w:szCs w:val="28"/>
        </w:rPr>
      </w:pPr>
      <w:bookmarkStart w:id="1" w:name="_GoBack"/>
      <w:bookmarkEnd w:id="1"/>
    </w:p>
    <w:p w14:paraId="7915E5E5" w14:textId="77777777" w:rsidR="00BE3D02" w:rsidRPr="00BE3D02" w:rsidRDefault="00BE3D02" w:rsidP="00BE3D02">
      <w:pPr>
        <w:jc w:val="both"/>
        <w:rPr>
          <w:sz w:val="28"/>
          <w:szCs w:val="28"/>
        </w:rPr>
      </w:pPr>
      <w:r w:rsidRPr="00BE3D02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58216BD7" w14:textId="77777777" w:rsidR="00BE3D02" w:rsidRPr="00BE3D02" w:rsidRDefault="00BE3D02" w:rsidP="00BE3D02">
      <w:pPr>
        <w:jc w:val="both"/>
        <w:rPr>
          <w:sz w:val="28"/>
          <w:szCs w:val="28"/>
        </w:rPr>
      </w:pPr>
    </w:p>
    <w:p w14:paraId="01C471E0" w14:textId="1532F571" w:rsidR="00213958" w:rsidRPr="006F2805" w:rsidRDefault="00BE3D02" w:rsidP="00BE3D02">
      <w:pPr>
        <w:rPr>
          <w:sz w:val="28"/>
          <w:szCs w:val="28"/>
        </w:rPr>
      </w:pPr>
      <w:r w:rsidRPr="00BE3D02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CD8D1" w14:textId="77777777" w:rsidR="00F60159" w:rsidRDefault="00F60159">
      <w:r>
        <w:separator/>
      </w:r>
    </w:p>
  </w:endnote>
  <w:endnote w:type="continuationSeparator" w:id="0">
    <w:p w14:paraId="31FD84F5" w14:textId="77777777" w:rsidR="00F60159" w:rsidRDefault="00F60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56191" w14:textId="77777777" w:rsidR="00F60159" w:rsidRDefault="00F60159">
      <w:r>
        <w:separator/>
      </w:r>
    </w:p>
  </w:footnote>
  <w:footnote w:type="continuationSeparator" w:id="0">
    <w:p w14:paraId="552DEA33" w14:textId="77777777" w:rsidR="00F60159" w:rsidRDefault="00F60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3D0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159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9C97D-9308-4379-9B51-9C69FE207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2024-06-05T13:21:00Z</dcterms:modified>
</cp:coreProperties>
</file>