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222039" w14:textId="77777777" w:rsidR="005F2D39" w:rsidRPr="005F2D39" w:rsidRDefault="005F2D39" w:rsidP="005F2D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A3AF410" w14:textId="77777777" w:rsidR="005F2D39" w:rsidRPr="005F2D39" w:rsidRDefault="005F2D39" w:rsidP="005F2D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2B1DCFC" w14:textId="77777777" w:rsidR="005F2D39" w:rsidRPr="005F2D39" w:rsidRDefault="005F2D39" w:rsidP="005F2D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В И Р І Ш И В:</w:t>
      </w:r>
    </w:p>
    <w:p w14:paraId="1C777ADA" w14:textId="77777777" w:rsidR="005F2D39" w:rsidRPr="005F2D39" w:rsidRDefault="005F2D39" w:rsidP="005F2D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EB0C5BA" w14:textId="77777777" w:rsidR="005F2D39" w:rsidRPr="005F2D39" w:rsidRDefault="005F2D39" w:rsidP="005F2D39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4E9E43D1" w14:textId="77777777" w:rsidR="005F2D39" w:rsidRPr="005F2D39" w:rsidRDefault="005F2D39" w:rsidP="005F2D39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-світлодіодні лампи 30</w:t>
      </w:r>
      <w:r w:rsidRPr="005F2D39">
        <w:rPr>
          <w:sz w:val="28"/>
          <w:szCs w:val="28"/>
          <w:lang w:val="en-US" w:eastAsia="ar-SA"/>
        </w:rPr>
        <w:t>W</w:t>
      </w:r>
      <w:r w:rsidRPr="005F2D39">
        <w:rPr>
          <w:sz w:val="28"/>
          <w:szCs w:val="28"/>
          <w:lang w:eastAsia="ar-SA"/>
        </w:rPr>
        <w:t xml:space="preserve">_Е27_5000К_4У в кількості 500( п’ятсот )  шт. на суму 47880,00 грн..(сорок сім   тисяч вісімсот вісімдесят  грн. 00 коп.); </w:t>
      </w:r>
    </w:p>
    <w:p w14:paraId="289C7B33" w14:textId="77777777" w:rsidR="005F2D39" w:rsidRPr="005F2D39" w:rsidRDefault="005F2D39" w:rsidP="005F2D39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- ПК ШВВП 2Х1,5 в кількості  35 м  на суму  385,00 ( триста вісімдесят  п’ять) грн.</w:t>
      </w:r>
    </w:p>
    <w:p w14:paraId="162F17F1" w14:textId="77777777" w:rsidR="005F2D39" w:rsidRPr="005F2D39" w:rsidRDefault="005F2D39" w:rsidP="005F2D39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 xml:space="preserve">- авт.вимикач </w:t>
      </w:r>
      <w:r w:rsidRPr="005F2D39">
        <w:rPr>
          <w:sz w:val="28"/>
          <w:szCs w:val="28"/>
          <w:lang w:val="ru-RU" w:eastAsia="ar-SA"/>
        </w:rPr>
        <w:t xml:space="preserve"> </w:t>
      </w:r>
      <w:r w:rsidRPr="005F2D39">
        <w:rPr>
          <w:sz w:val="28"/>
          <w:szCs w:val="28"/>
          <w:lang w:eastAsia="ar-SA"/>
        </w:rPr>
        <w:t>ВА</w:t>
      </w:r>
      <w:r w:rsidRPr="005F2D39">
        <w:rPr>
          <w:sz w:val="28"/>
          <w:szCs w:val="28"/>
          <w:lang w:val="ru-RU" w:eastAsia="ar-SA"/>
        </w:rPr>
        <w:t xml:space="preserve">63 </w:t>
      </w:r>
      <w:r w:rsidRPr="005F2D39">
        <w:rPr>
          <w:sz w:val="28"/>
          <w:szCs w:val="28"/>
          <w:lang w:eastAsia="ar-SA"/>
        </w:rPr>
        <w:t xml:space="preserve">3П 25А С 19 одна ) шт. на суму 385,00 ( триста вісімдесят  п’ять) грн. </w:t>
      </w:r>
    </w:p>
    <w:p w14:paraId="27B625CF" w14:textId="77777777" w:rsidR="005F2D39" w:rsidRPr="005F2D39" w:rsidRDefault="005F2D39" w:rsidP="005F2D39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 xml:space="preserve"> </w:t>
      </w:r>
      <w:r w:rsidRPr="005F2D39">
        <w:rPr>
          <w:sz w:val="28"/>
          <w:szCs w:val="28"/>
          <w:lang w:val="ru-RU" w:eastAsia="ar-SA"/>
        </w:rPr>
        <w:t>-</w:t>
      </w:r>
      <w:r w:rsidRPr="005F2D39">
        <w:rPr>
          <w:sz w:val="28"/>
          <w:szCs w:val="28"/>
          <w:lang w:eastAsia="ar-SA"/>
        </w:rPr>
        <w:t xml:space="preserve">прожектор ЛЮКСЕЛЬ 20вт  в кількості 2 ( дві ) шт. на суму 800 грн. ( вісімсот  грн.) </w:t>
      </w:r>
      <w:r w:rsidRPr="005F2D39">
        <w:rPr>
          <w:sz w:val="28"/>
          <w:szCs w:val="28"/>
          <w:lang w:val="ru-RU" w:eastAsia="ar-SA"/>
        </w:rPr>
        <w:t>-</w:t>
      </w:r>
      <w:r w:rsidRPr="005F2D39">
        <w:rPr>
          <w:sz w:val="28"/>
          <w:szCs w:val="28"/>
          <w:lang w:eastAsia="ar-SA"/>
        </w:rPr>
        <w:t xml:space="preserve"> прожектор ЛЮКСЕЛЬ 30вт  в кількості 2 ( дві ) шт. на суму 1110 грн. (одна тисяча        сто десять   грн.) ;</w:t>
      </w:r>
    </w:p>
    <w:p w14:paraId="11D544F4" w14:textId="77777777" w:rsidR="005F2D39" w:rsidRPr="005F2D39" w:rsidRDefault="005F2D39" w:rsidP="005F2D39">
      <w:pPr>
        <w:suppressAutoHyphens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 xml:space="preserve">      На загальну суму 50560,00 грн.(П’ятдесят тисяч п’ятсот шістдесят  грн. 00 коп.)</w:t>
      </w:r>
    </w:p>
    <w:p w14:paraId="3DC2F472" w14:textId="77777777" w:rsidR="005F2D39" w:rsidRPr="005F2D39" w:rsidRDefault="005F2D39" w:rsidP="005F2D39">
      <w:pPr>
        <w:suppressAutoHyphens/>
        <w:rPr>
          <w:sz w:val="28"/>
          <w:szCs w:val="28"/>
          <w:lang w:eastAsia="ar-SA"/>
        </w:rPr>
      </w:pPr>
    </w:p>
    <w:p w14:paraId="7B288EE7" w14:textId="77777777" w:rsidR="005F2D39" w:rsidRPr="005F2D39" w:rsidRDefault="005F2D39" w:rsidP="005F2D39">
      <w:pPr>
        <w:suppressAutoHyphens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 xml:space="preserve">        2.   Контроль за виконанням даного рішення покласти на начальника відділу фінансів та економіки виконавчого комітету Винниківської міської ради та  в.о. директора ВКП «Добробут».</w:t>
      </w:r>
    </w:p>
    <w:p w14:paraId="5DFF3DC9" w14:textId="77777777" w:rsidR="005F2D39" w:rsidRPr="005F2D39" w:rsidRDefault="005F2D39" w:rsidP="005F2D3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3F22A41" w14:textId="77777777" w:rsidR="005F2D39" w:rsidRPr="005F2D39" w:rsidRDefault="005F2D39" w:rsidP="005F2D3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A82334" w14:textId="77777777" w:rsidR="005F2D39" w:rsidRPr="005F2D39" w:rsidRDefault="005F2D39" w:rsidP="005F2D3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F2D39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9CA41" w14:textId="77777777" w:rsidR="002572BF" w:rsidRDefault="002572BF">
      <w:r>
        <w:separator/>
      </w:r>
    </w:p>
  </w:endnote>
  <w:endnote w:type="continuationSeparator" w:id="0">
    <w:p w14:paraId="7FBA3EFF" w14:textId="77777777" w:rsidR="002572BF" w:rsidRDefault="0025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9EF30" w14:textId="77777777" w:rsidR="002572BF" w:rsidRDefault="002572BF">
      <w:r>
        <w:separator/>
      </w:r>
    </w:p>
  </w:footnote>
  <w:footnote w:type="continuationSeparator" w:id="0">
    <w:p w14:paraId="7AA59BFB" w14:textId="77777777" w:rsidR="002572BF" w:rsidRDefault="00257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72B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2D39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142B5-5982-4052-8143-98B1A0E33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2024-06-03T10:45:00Z</dcterms:modified>
</cp:coreProperties>
</file>