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Яворницького (к/н 4610160300:02:003:0203)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7DF4D7" w14:textId="77777777" w:rsidR="00D30A31" w:rsidRPr="00D30A31" w:rsidRDefault="00D30A31" w:rsidP="00D30A3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D30A31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Павліва З.В., беручи до уваги Витяг з Державного реєстру речових прав на нерухоме майно про реєстрацію права власності (і.н.в. 186474874 від 28.10.2019), довідку ОКП «БТІ та ЕО» від 23.12.2019р. №1/15398, виконавчий комітет Винниківської міської ради –</w:t>
      </w:r>
    </w:p>
    <w:p w14:paraId="042694E8" w14:textId="77777777" w:rsidR="00D30A31" w:rsidRPr="00D30A31" w:rsidRDefault="00D30A31" w:rsidP="00D30A3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72B2F9E" w14:textId="77777777" w:rsidR="00D30A31" w:rsidRPr="00D30A31" w:rsidRDefault="00D30A31" w:rsidP="00D30A31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30A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ECEA81A" w14:textId="77777777" w:rsidR="00D30A31" w:rsidRPr="00D30A31" w:rsidRDefault="00D30A31" w:rsidP="00D30A3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913AFE8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30A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30A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Павліву Зеновію Володимировичу будівельний паспорт забудови земельної ділянки на проектування та будівництво </w:t>
      </w:r>
      <w:r w:rsidRPr="00D30A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4610160300:02:003:0203) у м. Винники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350358B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D30A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D30A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4610160300:02:003:0203) у м. Винники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722DC4F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D30A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4610160300:02:003:0203) у м. Винники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D30A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55 (к/н 4610160300:02:003:0203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F6A68C3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Павліва З.В.:</w:t>
      </w:r>
    </w:p>
    <w:p w14:paraId="1041E52C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D30A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B0184C7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44F9E30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D30A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30A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30A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D744D63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D30A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1C9A06B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F1BC6FE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D30A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0A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7ADD8DD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36577EB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A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Павліву З.В., що будівельні роботи можна розпочинати тільки після отримання відповідних дозволів, згідно державних норм та правил.</w:t>
      </w:r>
    </w:p>
    <w:p w14:paraId="26B63FD9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8BC3AA1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8220151" w14:textId="77777777" w:rsidR="00D30A31" w:rsidRPr="00D30A31" w:rsidRDefault="00D30A31" w:rsidP="00D30A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0A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0A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993733" w14:textId="77777777" w:rsidR="00D30A31" w:rsidRPr="00D30A31" w:rsidRDefault="00D30A31" w:rsidP="00D30A3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FE770E5" w14:textId="77777777" w:rsidR="00D30A31" w:rsidRPr="00D30A31" w:rsidRDefault="00D30A31" w:rsidP="00D30A3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CE30B6F" w14:textId="77777777" w:rsidR="00D30A31" w:rsidRPr="00D30A31" w:rsidRDefault="00D30A31" w:rsidP="00D30A3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D3A801B" w14:textId="77777777" w:rsidR="00D30A31" w:rsidRPr="00D30A31" w:rsidRDefault="00D30A31" w:rsidP="00D30A31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0A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B2968" w14:textId="77777777" w:rsidR="00DD6259" w:rsidRDefault="00DD6259">
      <w:r>
        <w:separator/>
      </w:r>
    </w:p>
  </w:endnote>
  <w:endnote w:type="continuationSeparator" w:id="0">
    <w:p w14:paraId="7209C4D9" w14:textId="77777777" w:rsidR="00DD6259" w:rsidRDefault="00DD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3055C" w14:textId="77777777" w:rsidR="00DD6259" w:rsidRDefault="00DD6259">
      <w:r>
        <w:separator/>
      </w:r>
    </w:p>
  </w:footnote>
  <w:footnote w:type="continuationSeparator" w:id="0">
    <w:p w14:paraId="1FE6EE5E" w14:textId="77777777" w:rsidR="00DD6259" w:rsidRDefault="00DD6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31"/>
    <w:rsid w:val="00D30A86"/>
    <w:rsid w:val="00D42E0A"/>
    <w:rsid w:val="00DD625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9560F-7639-42FF-A899-AB902C60B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2599</Words>
  <Characters>1482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2024-06-03T12:04:00Z</dcterms:modified>
</cp:coreProperties>
</file>