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мережі водовідведення   по вул. Любич-Парахоняк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70E188" w14:textId="77777777" w:rsidR="0027273A" w:rsidRPr="0027273A" w:rsidRDefault="0027273A" w:rsidP="0027273A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27273A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3E797B7" w14:textId="77777777" w:rsidR="0027273A" w:rsidRPr="0027273A" w:rsidRDefault="0027273A" w:rsidP="0027273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7273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6B412EF" w14:textId="77777777" w:rsidR="0027273A" w:rsidRPr="0027273A" w:rsidRDefault="0027273A" w:rsidP="0027273A">
      <w:pPr>
        <w:rPr>
          <w:rFonts w:eastAsia="Calibri"/>
          <w:sz w:val="28"/>
          <w:szCs w:val="28"/>
          <w:lang w:eastAsia="en-US"/>
        </w:rPr>
      </w:pPr>
      <w:r w:rsidRPr="0027273A">
        <w:rPr>
          <w:rFonts w:eastAsia="Calibri"/>
          <w:sz w:val="28"/>
          <w:szCs w:val="28"/>
          <w:lang w:eastAsia="en-US"/>
        </w:rPr>
        <w:t>1. Затвердити  робочий проект на  «Нове будівництво мережі водовідведення по вул. Любич-Парахоняк у м. Винники»</w:t>
      </w:r>
    </w:p>
    <w:p w14:paraId="6547314A" w14:textId="77777777" w:rsidR="0027273A" w:rsidRPr="0027273A" w:rsidRDefault="0027273A" w:rsidP="0027273A">
      <w:pPr>
        <w:rPr>
          <w:rFonts w:eastAsia="Calibri"/>
          <w:sz w:val="28"/>
          <w:szCs w:val="28"/>
          <w:lang w:eastAsia="en-US"/>
        </w:rPr>
      </w:pPr>
    </w:p>
    <w:p w14:paraId="773AD53F" w14:textId="77777777" w:rsidR="0027273A" w:rsidRPr="0027273A" w:rsidRDefault="0027273A" w:rsidP="0027273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7273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</w:t>
      </w:r>
      <w:bookmarkStart w:id="1" w:name="_GoBack"/>
      <w:bookmarkEnd w:id="1"/>
      <w:r w:rsidRPr="0027273A">
        <w:rPr>
          <w:rFonts w:eastAsia="Calibri"/>
          <w:sz w:val="28"/>
          <w:szCs w:val="28"/>
          <w:lang w:eastAsia="en-US"/>
        </w:rPr>
        <w:t>унального господарства та фінансової політики.</w:t>
      </w:r>
    </w:p>
    <w:p w14:paraId="2713CB46" w14:textId="77777777" w:rsidR="0027273A" w:rsidRPr="0027273A" w:rsidRDefault="0027273A" w:rsidP="0027273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D69F9CC" w14:textId="77777777" w:rsidR="0027273A" w:rsidRPr="0027273A" w:rsidRDefault="0027273A" w:rsidP="0027273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7273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5DC3E" w14:textId="77777777" w:rsidR="00F51EC6" w:rsidRDefault="00F51EC6">
      <w:r>
        <w:separator/>
      </w:r>
    </w:p>
  </w:endnote>
  <w:endnote w:type="continuationSeparator" w:id="0">
    <w:p w14:paraId="1ADFE457" w14:textId="77777777" w:rsidR="00F51EC6" w:rsidRDefault="00F51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645D4" w14:textId="77777777" w:rsidR="00F51EC6" w:rsidRDefault="00F51EC6">
      <w:r>
        <w:separator/>
      </w:r>
    </w:p>
  </w:footnote>
  <w:footnote w:type="continuationSeparator" w:id="0">
    <w:p w14:paraId="38852496" w14:textId="77777777" w:rsidR="00F51EC6" w:rsidRDefault="00F51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273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1EC6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1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C4188-6A3E-4769-B0F9-48941E331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2024-06-18T12:15:00Z</dcterms:modified>
</cp:coreProperties>
</file>